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3D" w:rsidRDefault="001D793D" w:rsidP="001D793D"/>
    <w:p w:rsidR="001D793D" w:rsidRPr="009E5A96" w:rsidRDefault="001D793D" w:rsidP="001D793D">
      <w:pPr>
        <w:jc w:val="both"/>
        <w:rPr>
          <w:rFonts w:ascii="Arial" w:hAnsi="Arial" w:cs="Arial"/>
        </w:rPr>
      </w:pPr>
      <w:r w:rsidRPr="009E5A96">
        <w:rPr>
          <w:rFonts w:ascii="Arial" w:hAnsi="Arial" w:cs="Arial"/>
        </w:rPr>
        <w:t xml:space="preserve">San Luis de la Paz, Guanajuato., </w:t>
      </w:r>
      <w:r>
        <w:rPr>
          <w:rFonts w:ascii="Arial" w:hAnsi="Arial" w:cs="Arial"/>
        </w:rPr>
        <w:t>30 treinta</w:t>
      </w:r>
      <w:r w:rsidRPr="009E5A96">
        <w:rPr>
          <w:rFonts w:ascii="Arial" w:hAnsi="Arial" w:cs="Arial"/>
        </w:rPr>
        <w:t xml:space="preserve"> de </w:t>
      </w:r>
      <w:r>
        <w:rPr>
          <w:rFonts w:ascii="Arial" w:hAnsi="Arial" w:cs="Arial"/>
        </w:rPr>
        <w:t xml:space="preserve">septiembre </w:t>
      </w:r>
      <w:r w:rsidRPr="009E5A96">
        <w:rPr>
          <w:rFonts w:ascii="Arial" w:hAnsi="Arial" w:cs="Arial"/>
        </w:rPr>
        <w:t>de 2020 dos mil veinte</w:t>
      </w:r>
      <w:r>
        <w:rPr>
          <w:rFonts w:ascii="Arial" w:hAnsi="Arial" w:cs="Arial"/>
        </w:rPr>
        <w:t>.----</w:t>
      </w:r>
    </w:p>
    <w:p w:rsidR="001D793D" w:rsidRPr="009E5A96" w:rsidRDefault="001D793D" w:rsidP="001D793D">
      <w:pPr>
        <w:jc w:val="both"/>
        <w:rPr>
          <w:rFonts w:ascii="Arial" w:hAnsi="Arial" w:cs="Arial"/>
        </w:rPr>
      </w:pPr>
      <w:r w:rsidRPr="009E5A96">
        <w:rPr>
          <w:rFonts w:ascii="Arial" w:hAnsi="Arial" w:cs="Arial"/>
          <w:b/>
        </w:rPr>
        <w:t>VISTOS.-</w:t>
      </w:r>
      <w:r w:rsidRPr="009E5A96">
        <w:rPr>
          <w:rFonts w:ascii="Arial" w:hAnsi="Arial" w:cs="Arial"/>
        </w:rPr>
        <w:t xml:space="preserve"> Para resolver los autos de la Demanda de Juicio de Nulidad Expediente Número  19/2020, promovido por el ciudadano  </w:t>
      </w:r>
      <w:r w:rsidR="00F768AC">
        <w:rPr>
          <w:rFonts w:ascii="Arial" w:hAnsi="Arial" w:cs="Arial"/>
          <w:b/>
        </w:rPr>
        <w:t xml:space="preserve">  **</w:t>
      </w:r>
      <w:r w:rsidRPr="009E5A96">
        <w:rPr>
          <w:rFonts w:ascii="Arial" w:hAnsi="Arial" w:cs="Arial"/>
          <w:b/>
        </w:rPr>
        <w:t xml:space="preserve">, </w:t>
      </w:r>
      <w:r w:rsidRPr="009E5A96">
        <w:rPr>
          <w:rFonts w:ascii="Arial" w:hAnsi="Arial" w:cs="Arial"/>
        </w:rPr>
        <w:t>ha llegado el momento de resolver lo que en derecho proceda y.--</w:t>
      </w:r>
      <w:r>
        <w:rPr>
          <w:rFonts w:ascii="Arial" w:hAnsi="Arial" w:cs="Arial"/>
        </w:rPr>
        <w:t>-------------------------</w:t>
      </w:r>
    </w:p>
    <w:p w:rsidR="001D793D" w:rsidRPr="009E5A96" w:rsidRDefault="001D793D" w:rsidP="001D793D">
      <w:pPr>
        <w:jc w:val="center"/>
        <w:rPr>
          <w:rFonts w:ascii="Arial" w:hAnsi="Arial" w:cs="Arial"/>
          <w:b/>
        </w:rPr>
      </w:pPr>
      <w:r w:rsidRPr="009E5A96">
        <w:rPr>
          <w:rFonts w:ascii="Arial" w:hAnsi="Arial" w:cs="Arial"/>
          <w:b/>
        </w:rPr>
        <w:t>R E S U L T A N D O</w:t>
      </w:r>
    </w:p>
    <w:p w:rsidR="001D793D" w:rsidRPr="009E5A96" w:rsidRDefault="001D793D" w:rsidP="001D793D">
      <w:pPr>
        <w:jc w:val="both"/>
        <w:rPr>
          <w:rFonts w:ascii="Arial" w:hAnsi="Arial" w:cs="Arial"/>
        </w:rPr>
      </w:pPr>
      <w:r w:rsidRPr="009E5A96">
        <w:rPr>
          <w:rFonts w:ascii="Arial" w:hAnsi="Arial" w:cs="Arial"/>
          <w:b/>
        </w:rPr>
        <w:t>PRIMERO.-</w:t>
      </w:r>
      <w:r w:rsidRPr="009E5A96">
        <w:rPr>
          <w:rFonts w:ascii="Arial" w:hAnsi="Arial" w:cs="Arial"/>
        </w:rPr>
        <w:t xml:space="preserve"> Con fecha 6 seis de marzo de 2020 dos mil veinte, el ciudadano  </w:t>
      </w:r>
      <w:r w:rsidR="00F768AC">
        <w:rPr>
          <w:rFonts w:ascii="Arial" w:hAnsi="Arial" w:cs="Arial"/>
          <w:b/>
        </w:rPr>
        <w:t xml:space="preserve">  **</w:t>
      </w:r>
      <w:r w:rsidRPr="009E5A96">
        <w:rPr>
          <w:rFonts w:ascii="Arial" w:hAnsi="Arial" w:cs="Arial"/>
          <w:b/>
        </w:rPr>
        <w:t xml:space="preserve">, </w:t>
      </w:r>
      <w:r w:rsidRPr="009E5A96">
        <w:rPr>
          <w:rFonts w:ascii="Arial" w:hAnsi="Arial" w:cs="Arial"/>
        </w:rPr>
        <w:t>promovió  Demanda de Juicio de Nulidad en contra de Agente adscrito  a la Dirección de Tránsito y Transporte Municipal de esta ciudad,   y Arbitro Calificador, sobre el acto administrativo  traducido en la boleta de infracción 163406  de fecha 26 veintiséis de enero  de 2020 dos mil veinte, solicitando la nulidad de la misma en  los términos del artículo 255 del Código de Procedimiento y Justicia Administrativa para el Estado y los Municipios de Guanajuato.-----</w:t>
      </w:r>
      <w:r>
        <w:rPr>
          <w:rFonts w:ascii="Arial" w:hAnsi="Arial" w:cs="Arial"/>
        </w:rPr>
        <w:t>-----------------------</w:t>
      </w:r>
      <w:r w:rsidRPr="009E5A96">
        <w:rPr>
          <w:rFonts w:ascii="Arial" w:hAnsi="Arial" w:cs="Arial"/>
        </w:rPr>
        <w:t>--</w:t>
      </w:r>
    </w:p>
    <w:p w:rsidR="001D793D" w:rsidRPr="009E5A96" w:rsidRDefault="001D793D" w:rsidP="001D793D">
      <w:pPr>
        <w:jc w:val="both"/>
        <w:rPr>
          <w:rFonts w:ascii="Arial" w:hAnsi="Arial" w:cs="Arial"/>
        </w:rPr>
      </w:pPr>
      <w:r w:rsidRPr="009E5A96">
        <w:rPr>
          <w:rFonts w:ascii="Arial" w:hAnsi="Arial" w:cs="Arial"/>
          <w:b/>
        </w:rPr>
        <w:t>SEGUNDO.-</w:t>
      </w:r>
      <w:r w:rsidRPr="009E5A96">
        <w:rPr>
          <w:rFonts w:ascii="Arial" w:hAnsi="Arial" w:cs="Arial"/>
        </w:rPr>
        <w:t xml:space="preserve"> Por auto de fecha 10 diez de marzo del presente año,   se radicó y requirió a las autoridades responsables para que, en el término de 10 diez días, dieran contestación a la demanda interpuesta en su contra, lo anterior  de conformidad con el diverso 279  del Código  que regula a esta materia, quedando el actor y la autoridad demandada debida y respectivamente notificados el  día 11 once y 12 doce marzo  de 2020 dos mil veinte.--------------------</w:t>
      </w:r>
      <w:r>
        <w:rPr>
          <w:rFonts w:ascii="Arial" w:hAnsi="Arial" w:cs="Arial"/>
        </w:rPr>
        <w:t>-----------------------------------------------------------</w:t>
      </w:r>
      <w:r w:rsidRPr="009E5A96">
        <w:rPr>
          <w:rFonts w:ascii="Arial" w:hAnsi="Arial" w:cs="Arial"/>
        </w:rPr>
        <w:t>-------</w:t>
      </w:r>
    </w:p>
    <w:p w:rsidR="001D793D" w:rsidRPr="009E5A96" w:rsidRDefault="001D793D" w:rsidP="001D793D">
      <w:pPr>
        <w:jc w:val="both"/>
        <w:rPr>
          <w:rFonts w:ascii="Arial" w:hAnsi="Arial" w:cs="Arial"/>
        </w:rPr>
      </w:pPr>
      <w:r w:rsidRPr="009E5A96">
        <w:rPr>
          <w:rFonts w:ascii="Arial" w:hAnsi="Arial" w:cs="Arial"/>
          <w:b/>
        </w:rPr>
        <w:t>TERCERO.-</w:t>
      </w:r>
      <w:r w:rsidRPr="009E5A96">
        <w:rPr>
          <w:rFonts w:ascii="Arial" w:hAnsi="Arial" w:cs="Arial"/>
        </w:rPr>
        <w:t xml:space="preserve"> Por auto de fecha 3 tres de julio del año que pasa, se tuvo a la autoridad demandada  </w:t>
      </w:r>
      <w:r w:rsidRPr="009E5A96">
        <w:rPr>
          <w:rFonts w:ascii="Arial" w:hAnsi="Arial" w:cs="Arial"/>
          <w:b/>
        </w:rPr>
        <w:t>por  dando contestación en tiempo y forma</w:t>
      </w:r>
      <w:r w:rsidRPr="009E5A96">
        <w:rPr>
          <w:rFonts w:ascii="Arial" w:hAnsi="Arial" w:cs="Arial"/>
        </w:rPr>
        <w:t xml:space="preserve"> a la demanda interpuesta en su contra, lo anterior de conformidad con el arábigo  279  del  Código que rige a la materia.-----------------------------------------------------------------------------</w:t>
      </w:r>
      <w:r>
        <w:rPr>
          <w:rFonts w:ascii="Arial" w:hAnsi="Arial" w:cs="Arial"/>
        </w:rPr>
        <w:t>-------------------------</w:t>
      </w:r>
    </w:p>
    <w:p w:rsidR="001D793D" w:rsidRPr="009E5A96" w:rsidRDefault="001D793D" w:rsidP="001D793D">
      <w:pPr>
        <w:jc w:val="both"/>
        <w:rPr>
          <w:rFonts w:ascii="Arial" w:hAnsi="Arial" w:cs="Arial"/>
        </w:rPr>
      </w:pPr>
      <w:r w:rsidRPr="009E5A96">
        <w:rPr>
          <w:rFonts w:ascii="Arial" w:hAnsi="Arial" w:cs="Arial"/>
          <w:b/>
        </w:rPr>
        <w:t>CUARTO.-</w:t>
      </w:r>
      <w:r w:rsidRPr="009E5A96">
        <w:rPr>
          <w:rFonts w:ascii="Arial" w:hAnsi="Arial" w:cs="Arial"/>
        </w:rPr>
        <w:t xml:space="preserve">  Por auto de fecha 20 veinte de julio del año que transcurre, se tuvo al demandante por ampliando la demanda del juicio de nulidad que nos ocupa, lo anterior de conformidad con lo dispuesto por el artículo 284 del Código que impera en este juzgado.-----------------------------------------------------------------------------</w:t>
      </w:r>
      <w:r>
        <w:rPr>
          <w:rFonts w:ascii="Arial" w:hAnsi="Arial" w:cs="Arial"/>
        </w:rPr>
        <w:t>------------------</w:t>
      </w:r>
    </w:p>
    <w:p w:rsidR="001D793D" w:rsidRPr="009E5A96" w:rsidRDefault="001D793D" w:rsidP="001D793D">
      <w:pPr>
        <w:jc w:val="both"/>
        <w:rPr>
          <w:rFonts w:ascii="Arial" w:hAnsi="Arial" w:cs="Arial"/>
        </w:rPr>
      </w:pPr>
      <w:r w:rsidRPr="009E5A96">
        <w:rPr>
          <w:rFonts w:ascii="Arial" w:hAnsi="Arial" w:cs="Arial"/>
          <w:b/>
        </w:rPr>
        <w:t xml:space="preserve">QUINTO.- </w:t>
      </w:r>
      <w:r w:rsidRPr="009E5A96">
        <w:rPr>
          <w:rFonts w:ascii="Arial" w:hAnsi="Arial" w:cs="Arial"/>
        </w:rPr>
        <w:t xml:space="preserve">Por auto de fecha 31 treinta y uno de julio del año que corre, se tuvo a la recurrida por contestando la ampliación de demanda, lo anterior de conformidad con lo señalado por el diverso 285  del Código de la Materia.-------------------------------------- </w:t>
      </w:r>
    </w:p>
    <w:p w:rsidR="001D793D" w:rsidRPr="009E5A96" w:rsidRDefault="001D793D" w:rsidP="001D793D">
      <w:pPr>
        <w:jc w:val="both"/>
        <w:rPr>
          <w:rFonts w:ascii="Arial" w:hAnsi="Arial" w:cs="Arial"/>
        </w:rPr>
      </w:pPr>
      <w:r w:rsidRPr="009E5A96">
        <w:rPr>
          <w:rFonts w:ascii="Arial" w:hAnsi="Arial" w:cs="Arial"/>
          <w:b/>
        </w:rPr>
        <w:t>SEXTO.-</w:t>
      </w:r>
      <w:r w:rsidRPr="009E5A96">
        <w:rPr>
          <w:rFonts w:ascii="Arial" w:hAnsi="Arial" w:cs="Arial"/>
        </w:rPr>
        <w:t xml:space="preserve"> En fecha 11 once  de septiembre  de la presente anualidad,   se celebró la  Audiencia de Alegatos, con la presentación de alegatos de ambas partes,   lo anterior de conformidad con los artículos 287 del Código de Procedimiento y Justicia Administrativa para el Estado y los Municipios de Guanajuato.------</w:t>
      </w:r>
      <w:r>
        <w:rPr>
          <w:rFonts w:ascii="Arial" w:hAnsi="Arial" w:cs="Arial"/>
        </w:rPr>
        <w:t>------------------------</w:t>
      </w:r>
    </w:p>
    <w:p w:rsidR="001D793D" w:rsidRPr="009E5A96" w:rsidRDefault="001D793D" w:rsidP="001D793D">
      <w:pPr>
        <w:jc w:val="center"/>
        <w:rPr>
          <w:rFonts w:ascii="Arial" w:hAnsi="Arial" w:cs="Arial"/>
          <w:b/>
        </w:rPr>
      </w:pPr>
      <w:r w:rsidRPr="009E5A96">
        <w:rPr>
          <w:rFonts w:ascii="Arial" w:hAnsi="Arial" w:cs="Arial"/>
          <w:b/>
        </w:rPr>
        <w:t>C O N S I D E R A N D O</w:t>
      </w:r>
    </w:p>
    <w:p w:rsidR="001D793D" w:rsidRPr="009E5A96" w:rsidRDefault="001D793D" w:rsidP="001D793D">
      <w:pPr>
        <w:jc w:val="both"/>
        <w:rPr>
          <w:rFonts w:ascii="Arial" w:hAnsi="Arial" w:cs="Arial"/>
        </w:rPr>
      </w:pPr>
      <w:r w:rsidRPr="009E5A96">
        <w:rPr>
          <w:rFonts w:ascii="Arial" w:hAnsi="Arial" w:cs="Arial"/>
          <w:b/>
        </w:rPr>
        <w:t xml:space="preserve">PRIMERO.- </w:t>
      </w:r>
      <w:r w:rsidRPr="009E5A96">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9E5A96">
        <w:rPr>
          <w:rFonts w:ascii="Arial" w:hAnsi="Arial" w:cs="Arial"/>
        </w:rPr>
        <w:t>-</w:t>
      </w:r>
    </w:p>
    <w:p w:rsidR="001D793D" w:rsidRPr="009E5A96" w:rsidRDefault="001D793D" w:rsidP="001D793D">
      <w:pPr>
        <w:jc w:val="both"/>
        <w:rPr>
          <w:rFonts w:ascii="Arial" w:hAnsi="Arial" w:cs="Arial"/>
        </w:rPr>
      </w:pPr>
      <w:r w:rsidRPr="009E5A96">
        <w:rPr>
          <w:rFonts w:ascii="Arial" w:hAnsi="Arial" w:cs="Arial"/>
          <w:b/>
        </w:rPr>
        <w:lastRenderedPageBreak/>
        <w:t>SEGUNDO.-</w:t>
      </w:r>
      <w:r w:rsidRPr="009E5A96">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1D793D" w:rsidRDefault="001D793D" w:rsidP="001D793D">
      <w:pPr>
        <w:jc w:val="both"/>
        <w:rPr>
          <w:rFonts w:ascii="Arial" w:hAnsi="Arial" w:cs="Arial"/>
          <w:i/>
        </w:rPr>
      </w:pPr>
      <w:r w:rsidRPr="009E5A96">
        <w:rPr>
          <w:rFonts w:ascii="Arial" w:hAnsi="Arial" w:cs="Arial"/>
          <w:b/>
        </w:rPr>
        <w:t>TERCERO.-</w:t>
      </w:r>
      <w:r w:rsidRPr="009E5A9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9E5A96">
        <w:rPr>
          <w:rFonts w:ascii="Arial" w:hAnsi="Arial" w:cs="Arial"/>
          <w:b/>
          <w:i/>
        </w:rPr>
        <w:t>SOBRESEIMIENTO, MOTIVOS DE</w:t>
      </w:r>
      <w:r w:rsidRPr="009E5A96">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w:t>
      </w:r>
    </w:p>
    <w:p w:rsidR="001D793D" w:rsidRDefault="001D793D" w:rsidP="001D793D">
      <w:pPr>
        <w:jc w:val="both"/>
        <w:rPr>
          <w:rFonts w:ascii="Arial" w:hAnsi="Arial" w:cs="Arial"/>
          <w:i/>
        </w:rPr>
      </w:pPr>
    </w:p>
    <w:p w:rsidR="001D793D" w:rsidRDefault="001D793D" w:rsidP="001D793D">
      <w:pPr>
        <w:jc w:val="both"/>
        <w:rPr>
          <w:rFonts w:ascii="Arial" w:hAnsi="Arial" w:cs="Arial"/>
          <w:i/>
        </w:rPr>
      </w:pPr>
    </w:p>
    <w:p w:rsidR="001D793D" w:rsidRPr="009E5A96" w:rsidRDefault="001D793D" w:rsidP="001D793D">
      <w:pPr>
        <w:jc w:val="both"/>
        <w:rPr>
          <w:rFonts w:ascii="Arial" w:hAnsi="Arial" w:cs="Arial"/>
          <w:i/>
        </w:rPr>
      </w:pPr>
      <w:proofErr w:type="gramStart"/>
      <w:r w:rsidRPr="009E5A96">
        <w:rPr>
          <w:rFonts w:ascii="Arial" w:hAnsi="Arial" w:cs="Arial"/>
          <w:i/>
        </w:rPr>
        <w:t>orden</w:t>
      </w:r>
      <w:proofErr w:type="gramEnd"/>
      <w:r w:rsidRPr="009E5A96">
        <w:rPr>
          <w:rFonts w:ascii="Arial" w:hAnsi="Arial" w:cs="Arial"/>
          <w:i/>
        </w:rPr>
        <w:t xml:space="preserve"> público en el juicio de garantías.” Visible en la Jurisprudencia Tesis sobresaliente 1982-1983, actualización VIII administrativa, pág. 132, Tesis 182. Ediciones Mayo.</w:t>
      </w:r>
    </w:p>
    <w:p w:rsidR="001D793D" w:rsidRPr="009E5A96" w:rsidRDefault="001D793D" w:rsidP="001D793D">
      <w:pPr>
        <w:jc w:val="both"/>
        <w:rPr>
          <w:rFonts w:ascii="Arial" w:hAnsi="Arial" w:cs="Arial"/>
          <w:i/>
        </w:rPr>
      </w:pPr>
      <w:r w:rsidRPr="009E5A96">
        <w:rPr>
          <w:rFonts w:ascii="Arial" w:hAnsi="Arial" w:cs="Arial"/>
          <w:b/>
          <w:i/>
        </w:rPr>
        <w:t>“IMPROCEDENCIA.-</w:t>
      </w:r>
      <w:r w:rsidRPr="009E5A9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D793D" w:rsidRPr="009E5A96" w:rsidRDefault="001D793D" w:rsidP="001D793D">
      <w:pPr>
        <w:jc w:val="both"/>
        <w:rPr>
          <w:rFonts w:ascii="Arial" w:hAnsi="Arial" w:cs="Arial"/>
        </w:rPr>
      </w:pPr>
      <w:r w:rsidRPr="009E5A96">
        <w:rPr>
          <w:rFonts w:ascii="Arial" w:hAnsi="Arial" w:cs="Arial"/>
        </w:rPr>
        <w:t>No encontrando alguna causal que impida  el estudio de fondo del presente asunto, se procede a analizar los conceptos de violación aducidos por el actor en su libelo de Demanda de Juicio de Nulidad.-----------------------------------------------------------------------</w:t>
      </w:r>
    </w:p>
    <w:p w:rsidR="001D793D" w:rsidRPr="009E5A96" w:rsidRDefault="001D793D" w:rsidP="001D793D">
      <w:pPr>
        <w:jc w:val="both"/>
        <w:rPr>
          <w:rFonts w:ascii="Arial" w:hAnsi="Arial" w:cs="Arial"/>
        </w:rPr>
      </w:pPr>
      <w:r w:rsidRPr="009E5A96">
        <w:rPr>
          <w:rFonts w:ascii="Arial" w:hAnsi="Arial" w:cs="Arial"/>
          <w:b/>
        </w:rPr>
        <w:t>CUARTO.-</w:t>
      </w:r>
      <w:r w:rsidRPr="009E5A9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1D793D" w:rsidRPr="009E5A96" w:rsidRDefault="001D793D" w:rsidP="001D793D">
      <w:pPr>
        <w:jc w:val="both"/>
        <w:rPr>
          <w:rFonts w:ascii="Arial" w:hAnsi="Arial" w:cs="Arial"/>
        </w:rPr>
      </w:pPr>
      <w:r w:rsidRPr="009E5A96">
        <w:rPr>
          <w:rFonts w:ascii="Arial" w:hAnsi="Arial" w:cs="Arial"/>
          <w:i/>
        </w:rPr>
        <w:t>“</w:t>
      </w:r>
      <w:r w:rsidRPr="009E5A96">
        <w:rPr>
          <w:rFonts w:ascii="Arial" w:hAnsi="Arial" w:cs="Arial"/>
          <w:b/>
          <w:i/>
        </w:rPr>
        <w:t>CONCEPTOS DE VIOLACIÓN, EL JUEZ NO ESTA OBLIGADO A TRANSCRIBIRLOS.-</w:t>
      </w:r>
      <w:r w:rsidRPr="009E5A9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1D793D" w:rsidRDefault="001D793D" w:rsidP="001D793D">
      <w:pPr>
        <w:jc w:val="both"/>
        <w:rPr>
          <w:rFonts w:ascii="Arial" w:hAnsi="Arial" w:cs="Arial"/>
        </w:rPr>
      </w:pPr>
      <w:r w:rsidRPr="009E5A96">
        <w:rPr>
          <w:rFonts w:ascii="Arial" w:hAnsi="Arial" w:cs="Arial"/>
        </w:rPr>
        <w:t xml:space="preserve">No obstante lo anterior, este Juzgador, estima precisar substancialmente lo que las partes expresaron en sus respectivos escritos, y así tenemos que el demandante señala: “PRIMERO.- La boleta de  infracción de folio 163406, manifiesto que desde este momento  me reservo mi derecho para ampliar mi escrito inicial de demandad, puesto que tal  y como lo manifesté en el capítulo de hechos, el mismo nunca me fue entregado. En virtud de lo anterior, me veo imposibilitado para realizar conceptos de impugnación tendientes a </w:t>
      </w:r>
      <w:r w:rsidRPr="009E5A96">
        <w:rPr>
          <w:rFonts w:ascii="Arial" w:hAnsi="Arial" w:cs="Arial"/>
        </w:rPr>
        <w:lastRenderedPageBreak/>
        <w:t xml:space="preserve">evidenciar la ilegalidad de dicha acta, dado que no tengo a la vista el contenido de la misma. No obstante, con fundamento en el artículo 50 del Código de Procedimiento y Justicia Administrativa para el Estado y los Municipios de Guanajuato, solicito que vía jurisdiccional se requiera a la autoridad demandada para que exhiba copia debidamente certificada del acta de infracción de folio 163406 de fecha 27 de enero de 2020, con el objeto de poder realizar conceptos de impugnación a través de la ampliación de demanda correspondiente. SEGUNDO.- Ahora bien, manifiesto que me genera evidente perjuicio el acto de autoridad consistente en la calificación de la multicitada acta de infracción, por la cantidad de $3,379.00 (tres mil trescientos setenta y nueve pesos 00/100 m.n.), ya que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9E5A96">
        <w:rPr>
          <w:rFonts w:ascii="Arial" w:hAnsi="Arial" w:cs="Arial"/>
          <w:b/>
          <w:u w:val="single"/>
        </w:rPr>
        <w:t>se indicó de manera verbal</w:t>
      </w:r>
      <w:r w:rsidRPr="009E5A96">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Derivado de lo anterior, es la razón por lo que solicito se declare la nulidad total del acta de infracción combatida, de acuerdo a los argumentos jurídicos descritos </w:t>
      </w:r>
    </w:p>
    <w:p w:rsidR="001D793D" w:rsidRDefault="001D793D" w:rsidP="001D793D">
      <w:pPr>
        <w:jc w:val="both"/>
        <w:rPr>
          <w:rFonts w:ascii="Arial" w:hAnsi="Arial" w:cs="Arial"/>
        </w:rPr>
      </w:pPr>
    </w:p>
    <w:p w:rsidR="001D793D" w:rsidRDefault="001D793D" w:rsidP="001D793D">
      <w:pPr>
        <w:jc w:val="both"/>
        <w:rPr>
          <w:rFonts w:ascii="Arial" w:hAnsi="Arial" w:cs="Arial"/>
        </w:rPr>
      </w:pPr>
      <w:bookmarkStart w:id="0" w:name="_GoBack"/>
      <w:bookmarkEnd w:id="0"/>
    </w:p>
    <w:p w:rsidR="001D793D" w:rsidRPr="009E5A96" w:rsidRDefault="001D793D" w:rsidP="001D793D">
      <w:pPr>
        <w:jc w:val="both"/>
        <w:rPr>
          <w:rFonts w:ascii="Arial" w:hAnsi="Arial" w:cs="Arial"/>
        </w:rPr>
      </w:pPr>
      <w:r w:rsidRPr="009E5A96">
        <w:rPr>
          <w:rFonts w:ascii="Arial" w:hAnsi="Arial" w:cs="Arial"/>
        </w:rPr>
        <w:t xml:space="preserve">en párrafos anteriores y consecuentemente, se ordene a la autoridad demandada para que realice las gestiones necesarias a efecto de que se me reintegre la cantidad de $3,379.00 (tres mil trescientos setenta y nueve pesos 00/100 m.n.), por concepto de infracción </w:t>
      </w:r>
      <w:r w:rsidRPr="009E5A96">
        <w:rPr>
          <w:rFonts w:ascii="Arial" w:hAnsi="Arial" w:cs="Arial"/>
          <w:b/>
          <w:u w:val="single"/>
        </w:rPr>
        <w:t>más los intereses que se generen por todo el tiempo que dure el presente proceso,</w:t>
      </w:r>
      <w:r w:rsidRPr="009E5A96">
        <w:rPr>
          <w:rFonts w:ascii="Arial" w:hAnsi="Arial" w:cs="Arial"/>
        </w:rPr>
        <w:t xml:space="preserve"> tomando como base la tasa que señala la Ley Anual de Ingresos para los recargos, calculándose desde la fecha en que se realizó el pago y hasta aquella en que la autoridad dé cabal cumplimiento a la sentencia respectiva, así como la cantidad de $835.20 (ochocientos treinta y cinco pesos 20/100 m.n.), que indebidamente tuve que pagar a consecuencia del acto de autoridad que ahora se impugna.</w:t>
      </w:r>
    </w:p>
    <w:p w:rsidR="001D793D" w:rsidRDefault="001D793D" w:rsidP="001D793D">
      <w:pPr>
        <w:jc w:val="both"/>
        <w:rPr>
          <w:rFonts w:ascii="Arial" w:hAnsi="Arial" w:cs="Arial"/>
        </w:rPr>
      </w:pPr>
      <w:r w:rsidRPr="009E5A96">
        <w:rPr>
          <w:rFonts w:ascii="Arial" w:hAnsi="Arial" w:cs="Arial"/>
        </w:rPr>
        <w:t xml:space="preserve">La autoridad demandada en la contestación de demanda manifestó lo siguiente: “PRIMERO.- Es infundado el agravio expuesto por el actor, toda vez que sus afirmaciones son inexactas y carecen de sustento jurídico, esto en razón de que argumenta que el acto combatido se encuentra indebidamente infundado y motivado, porque la autoridad omitió invocar las circunstancias que tomo en cuenta para emitir la boleta de infracción con folio número 16340699, sin embargo es imprecisa su afirmación, ya que dicha boleta claramente precisa el motivo que tomo en consideración la autoridad para elaborarla, en razón de que se acredito con la prueba de alcoholímetro realizada a quien en ese momento conducía el vehículo de nombre Luis Cárdenas Cruz, mismo que no era apto para conducir el vehículo de motor, toda vez que la prueba de alcoholímetro arrojo 1.44 grados de alcohol y dicha conducta contraviene las disposiciones del reglamento de tránsito de tránsito municipal del municipio de san Luis de la Paz, Guanajuato., las cuales son de orden público e interés social, cuyo objeto es preservar la vida, salud y el </w:t>
      </w:r>
      <w:r w:rsidRPr="009E5A96">
        <w:rPr>
          <w:rFonts w:ascii="Arial" w:hAnsi="Arial" w:cs="Arial"/>
        </w:rPr>
        <w:lastRenderedPageBreak/>
        <w:t xml:space="preserve">patrimonio  de las personas, según lo dispone el artículo 1 primero del citado reglamento. Así mismo, la conducta del hoy actor infringió lo dispuesto por el artículo 133 fracción III y 134 </w:t>
      </w:r>
      <w:proofErr w:type="gramStart"/>
      <w:r w:rsidRPr="009E5A96">
        <w:rPr>
          <w:rFonts w:ascii="Arial" w:hAnsi="Arial" w:cs="Arial"/>
        </w:rPr>
        <w:t>fracción</w:t>
      </w:r>
      <w:proofErr w:type="gramEnd"/>
      <w:r w:rsidRPr="009E5A96">
        <w:rPr>
          <w:rFonts w:ascii="Arial" w:hAnsi="Arial" w:cs="Arial"/>
        </w:rPr>
        <w:t xml:space="preserve"> I, del multicitado reglamento de tránsito municipal… De lo anterior se demuestra claramente que el agravio expuesto por el actor es infundado, ya que el acto combatido se encuentra debidamente fundado y motivado, toda vez que la conducta del actor que consistió en </w:t>
      </w:r>
      <w:r w:rsidRPr="009E5A96">
        <w:rPr>
          <w:rFonts w:ascii="Arial" w:hAnsi="Arial" w:cs="Arial"/>
          <w:b/>
        </w:rPr>
        <w:t xml:space="preserve">“conducir un vehículo de motor en estado de ebriedad, sin licencia de conducir  y sin contar con tarjeta de circulación del vehículo” </w:t>
      </w:r>
      <w:r w:rsidRPr="009E5A96">
        <w:rPr>
          <w:rFonts w:ascii="Arial" w:hAnsi="Arial" w:cs="Arial"/>
        </w:rPr>
        <w:t xml:space="preserve">y la misma se encuadro debidamente en el supuesto establecimiento en la norma jurídica, en el artículo 133 fracción III y 134 fracción I, IV del ordenamiento municipal aludido que faculta a la autoridad municipal a impedir la circulación de un vehículo y retenerlo como una medida preventiva de seguridad. Es infundado el agravio expuesto por el actor, ya que sus afirmaciones son inexactas, toda vez que no puede considerarse que el acto impugnado se encuentre indebidamente fundado y motivado ya que el precepto legal invocado resulta aplicable a la conducta del actor, indicando claramente que la razón que tuvo la autoridad para detener la marcha del vehículo fue porque su conductor conducía en estado de ebriedad, falta de licencia y sin tarjeta de circulación es decir, no existe ningún desajuste entre la aplicación de la norma y el razonamiento formulado por la autoridad al caos particular, por lo que llegado el momento procesal oportuno deberá decretarse la validez total del acto impugnado por encontrarse debidamente fundado y motivado… SEGUNDO.- Resulta infundado lo diseñado por la parte actora, toda vez que sus afirmaciones son inexactas y carecen de sustento jurídico, esto en razón de que el actor argumenta la calificación de la boleta esta indebidamente fundada a lo cual es una aseveración completamente errónea para lo cual se fundamentó debidamente la boleta de infracción, esto en razón de que el recibo de pago es el acto derivado de un acto de autoridad debidamente fundado y motivado, que cumple con los requisitos formales, así mismo en el momento que se presentó el ahora actor a solicitar la calificación de la boleta de infracción se le informa los motivos, conceptos por los cuales se le impuso la infracción, por lo tanto niego que le asista el derecho a la parte actora a reclamar un interés del cual no tiene derecho, ni fundamento a reclamar, de lo cual se encuentra debidamente fundado y motivado la infracción referida pues como se establece en la </w:t>
      </w:r>
    </w:p>
    <w:p w:rsidR="001D793D" w:rsidRDefault="001D793D" w:rsidP="001D793D">
      <w:pPr>
        <w:jc w:val="both"/>
        <w:rPr>
          <w:rFonts w:ascii="Arial" w:hAnsi="Arial" w:cs="Arial"/>
        </w:rPr>
      </w:pPr>
    </w:p>
    <w:p w:rsidR="001D793D" w:rsidRDefault="001D793D" w:rsidP="001D793D">
      <w:pPr>
        <w:jc w:val="both"/>
        <w:rPr>
          <w:rFonts w:ascii="Arial" w:hAnsi="Arial" w:cs="Arial"/>
        </w:rPr>
      </w:pPr>
    </w:p>
    <w:p w:rsidR="001D793D" w:rsidRPr="009E5A96" w:rsidRDefault="001D793D" w:rsidP="001D793D">
      <w:pPr>
        <w:jc w:val="both"/>
        <w:rPr>
          <w:rFonts w:ascii="Arial" w:hAnsi="Arial" w:cs="Arial"/>
        </w:rPr>
      </w:pPr>
      <w:proofErr w:type="gramStart"/>
      <w:r w:rsidRPr="009E5A96">
        <w:rPr>
          <w:rFonts w:ascii="Arial" w:hAnsi="Arial" w:cs="Arial"/>
        </w:rPr>
        <w:t>tesis</w:t>
      </w:r>
      <w:proofErr w:type="gramEnd"/>
      <w:r w:rsidRPr="009E5A96">
        <w:rPr>
          <w:rFonts w:ascii="Arial" w:hAnsi="Arial" w:cs="Arial"/>
        </w:rPr>
        <w:t xml:space="preserve"> jurisprudencial transcrita en supra líneas, “para que una boleta de infracción se encuentre fundada y motivada, es suficiente la expresión de lo estrictamente necesario para aplicar, justificar y posibilitar la defensa.” </w:t>
      </w:r>
    </w:p>
    <w:p w:rsidR="001D793D" w:rsidRDefault="001D793D" w:rsidP="001D793D">
      <w:pPr>
        <w:jc w:val="both"/>
        <w:rPr>
          <w:rFonts w:ascii="Arial" w:hAnsi="Arial" w:cs="Arial"/>
        </w:rPr>
      </w:pPr>
      <w:r w:rsidRPr="009E5A96">
        <w:rPr>
          <w:rFonts w:ascii="Arial" w:hAnsi="Arial" w:cs="Arial"/>
        </w:rPr>
        <w:t xml:space="preserve">El actor en la ampliación de demanda manifestó lo siguiente: La infracción que se combate me causa evidente agravio, pues la misma no cumple con los elementos de validez que señala en artículo 137 del Código de Procedimiento y Justicia Administrativa para el Estado y los Municipios de Guanajuato, en específico la fracción I, en íntima relación con la fracción VI, pues quien emitió el acto impugnado es autoridad incompetente, aunado a que la competencia se encuentra indebidamente fundada. Se aseveró lo anterior, pues quien juzgara podrá percatarse que del nombramiento exhibido por la enjuiciada, se ostenta como sub oficial. Sin embargo, de una revisión al Reglamento de Tránsito para el Municipio de San Luis de la Paz, me percaté que la única autoridad competente para imponer sanciones por incumplimiento al reglamento, son los </w:t>
      </w:r>
      <w:r w:rsidRPr="009E5A96">
        <w:rPr>
          <w:rFonts w:ascii="Arial" w:hAnsi="Arial" w:cs="Arial"/>
        </w:rPr>
        <w:lastRenderedPageBreak/>
        <w:t xml:space="preserve">oficiales y agentes de tránsito, más no los Sub Oficiales… De lo anterior podemos apreciar que en ninguno de los preceptos antes mencionados se faculta al Sub Oficial para emitir boleta de infracción, aunado a que dicha norma tampoco preveo la figura de sub oficial. Por lo tanto, es evidente que la boleta de infracción combatida debe declararse nula por ser emitida por autoridad incompetente, en atención al numeral 302 del Código de Procedimiento y Justicia Administrativa para el Estado y los Municipios de Guanajuato. Ahora bien, suponiendo sin conceder que el Sub Oficial si sea competente para elaborar las boletas de infracción, su competencia se encuentra indebidamente fundada, ya que la figura del Sub Oficial no está reconocida en el Reglamento de Tránsito para el Municipio de San Luis de la Paz, ya que la norma en cuestión, establece en su artículo 4, que las </w:t>
      </w:r>
      <w:r w:rsidRPr="009E5A96">
        <w:rPr>
          <w:rFonts w:ascii="Arial" w:hAnsi="Arial" w:cs="Arial"/>
          <w:b/>
          <w:u w:val="single"/>
        </w:rPr>
        <w:t>únicas autoridades</w:t>
      </w:r>
      <w:r w:rsidRPr="009E5A96">
        <w:rPr>
          <w:rFonts w:ascii="Arial" w:hAnsi="Arial" w:cs="Arial"/>
        </w:rPr>
        <w:t xml:space="preserve"> competentes para aplicar el reglamento en materia de tránsito, son el Ayuntamiento, el Presidente Municipal, el Secretario del Ayuntamiento, el Director de Tránsito Municipal, el Sub Director y los Comandantes, Oficiales y Agentes de la Dirección. Por lo que podemos concluir que los Sub Oficiales no cuentan con facultades para imponer sanciones en materia de tránsito, razón por lo cual, será procedente decretar la nulidad del acto impugnado y acceder al reconocimiento del derecho, ya que se actualiza la hipótesis normativa del artículo 143 del Código de Procedimiento y Justicia Administrativa para el Estado y los Municipios de Guanajuato. SEGUNDO.- El acto que se impugna es ilegal, ya que no cumplió con los elementos que señala el artículo 137 del Código  de Procedimiento y Justicia Administrativa para el Estado  y los Municipios de Guanajuato. En específico la fracción VI, ya que </w:t>
      </w:r>
      <w:r w:rsidRPr="009E5A96">
        <w:rPr>
          <w:rFonts w:ascii="Arial" w:hAnsi="Arial" w:cs="Arial"/>
          <w:b/>
          <w:u w:val="single"/>
        </w:rPr>
        <w:t>la boleta se encuentra indebidamente fundada y motivada…</w:t>
      </w:r>
      <w:r w:rsidRPr="009E5A96">
        <w:rPr>
          <w:rFonts w:ascii="Arial" w:hAnsi="Arial" w:cs="Arial"/>
        </w:rPr>
        <w:t xml:space="preserve"> De igual manera, la enjuiciada fue omisa en señalar las circunstancias especiales, motivos particulares o causas inmediatas que tuvo en consideración para poder asegurar que supuestamente arremetieron insultos en su contra, pues ni siquiera citó cuales fueron esos supuestos insultos en su contra, pues ni siquiera citó cuales fueron esos supuestos insultos y si los mismos se pueden considerar como amenazas. De lo contrario, se traduce en meras manifestaciones si sustento probatorio alguno. Elementos que eran completamente necesarios haber sido plasmados por la autoridad, para otorgar certeza de su dicho. En esta misma tesitura, el hecho de que el sub oficial de tránsito haya remarcado un apartado del recuadro denominado “CIRCULACIÓN Y DOCUMENTOS”, en donde se indica: “CONDUCIR EN ESTADO DE EBRIEDAD, FALTA DE LICENCIA y FALTA DE TRAJETA (sic) DE CIRCULACIÓN”, tampoco se traduce en una excautiva (sic) motivación de la conducta, ya que tales imputaciones ni siquiera fueron mencionadas en la motivación realizada por la autoridad responsable, pues en ningún momento se especificó que se la haya realizado prueba de alcoholemia o le hayan requerido la exhibición de algún documento. Pues los sub oficiales de tránsito no cuentan con fe pública, por lo que las manifestaciones que realizan en las actas de infracción no pueden ser tomadas como una verdad legal absoluta, pues de esa manera se estaría violando la garantía de seguridad jurídica tutelada constitucionalmente, ya que el sub oficial de </w:t>
      </w:r>
    </w:p>
    <w:p w:rsidR="001D793D" w:rsidRDefault="001D793D" w:rsidP="001D793D">
      <w:pPr>
        <w:jc w:val="both"/>
        <w:rPr>
          <w:rFonts w:ascii="Arial" w:hAnsi="Arial" w:cs="Arial"/>
        </w:rPr>
      </w:pPr>
    </w:p>
    <w:p w:rsidR="001D793D" w:rsidRDefault="001D793D" w:rsidP="001D793D">
      <w:pPr>
        <w:jc w:val="both"/>
        <w:rPr>
          <w:rFonts w:ascii="Arial" w:hAnsi="Arial" w:cs="Arial"/>
        </w:rPr>
      </w:pPr>
    </w:p>
    <w:p w:rsidR="001D793D" w:rsidRPr="009E5A96" w:rsidRDefault="001D793D" w:rsidP="001D793D">
      <w:pPr>
        <w:jc w:val="both"/>
        <w:rPr>
          <w:rFonts w:ascii="Arial" w:hAnsi="Arial" w:cs="Arial"/>
        </w:rPr>
      </w:pPr>
      <w:proofErr w:type="gramStart"/>
      <w:r w:rsidRPr="009E5A96">
        <w:rPr>
          <w:rFonts w:ascii="Arial" w:hAnsi="Arial" w:cs="Arial"/>
        </w:rPr>
        <w:t>tránsito</w:t>
      </w:r>
      <w:proofErr w:type="gramEnd"/>
      <w:r w:rsidRPr="009E5A96">
        <w:rPr>
          <w:rFonts w:ascii="Arial" w:hAnsi="Arial" w:cs="Arial"/>
        </w:rPr>
        <w:t xml:space="preserve"> estaría siendo testigo, juez y parte dentro del acto emitido, situación que legalmente no puede ser llevada a cabo. Por lo tanto, el hecho de que no se haya realizado una motivación exhaustiva en la cual  plasmara circunstancias de tiempo, modo </w:t>
      </w:r>
      <w:r w:rsidRPr="009E5A96">
        <w:rPr>
          <w:rFonts w:ascii="Arial" w:hAnsi="Arial" w:cs="Arial"/>
        </w:rPr>
        <w:lastRenderedPageBreak/>
        <w:t xml:space="preserve">y lugar de como sucedieron los hechos y si él lo pareció personalmente, pues de lo contrario me dejaría en completo estado de indefensión al desconocer cuál fue la manera en la cual la demandada determinó las conductas imputadas. 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9E5A96">
        <w:rPr>
          <w:rFonts w:ascii="Arial" w:hAnsi="Arial" w:cs="Arial"/>
          <w:i/>
        </w:rPr>
        <w:t>sine qua non</w:t>
      </w:r>
      <w:r w:rsidRPr="009E5A96">
        <w:rPr>
          <w:rFonts w:ascii="Arial" w:hAnsi="Arial" w:cs="Arial"/>
        </w:rPr>
        <w:t xml:space="preserve"> para efecto de tener legalmente válido el acto de autoridad… Por último, con fundamento en el artículo 47 del Código de Procedimiento y Justicia para el Estado y los Municipios de Guanajuato, en este momento </w:t>
      </w:r>
      <w:r w:rsidRPr="009E5A96">
        <w:rPr>
          <w:rFonts w:ascii="Arial" w:hAnsi="Arial" w:cs="Arial"/>
          <w:b/>
          <w:u w:val="single"/>
        </w:rPr>
        <w:t>niego lisa y llanamente</w:t>
      </w:r>
      <w:r w:rsidRPr="009E5A96">
        <w:rPr>
          <w:rFonts w:ascii="Arial" w:hAnsi="Arial" w:cs="Arial"/>
        </w:rPr>
        <w:t xml:space="preserve"> haber cometido la conducta descrita por el Sub Oficial de tránsito, por lo que de acuerdo al precepto legal anteriormente citado, la autoridad demandada deberá probar los hechos que motivaron la redacción  del acta de infracción, pues de no hacerlo procederá decretar la nulidad del acto combatido.” </w:t>
      </w:r>
    </w:p>
    <w:p w:rsidR="001D793D" w:rsidRPr="009E5A96" w:rsidRDefault="001D793D" w:rsidP="001D793D">
      <w:pPr>
        <w:jc w:val="both"/>
        <w:rPr>
          <w:rFonts w:ascii="Arial" w:hAnsi="Arial" w:cs="Arial"/>
        </w:rPr>
      </w:pPr>
      <w:r w:rsidRPr="009E5A96">
        <w:rPr>
          <w:rFonts w:ascii="Arial" w:hAnsi="Arial" w:cs="Arial"/>
        </w:rPr>
        <w:t xml:space="preserve">La autoridad recurrida, en la contestación de la ampliación de demanda manifestó lo siguiente: Es infundado el agravio expuesto por el actor, toda vez que sus afirmaciones son inexactas y carecen de sustento jurídico, al argumentar que el acto que se combate es ilegal, al no cumplir con los elementos que señala el artículo 137 dela codificación de la materia, en específico la fracción VI; resultando inoperante su agravio, en virtud de que la boleta de infracción cuenta con todos y cada uno de los elementos de validez, en específico en el de fundamentación y motivación, de la cual no se puede aseverar que de la motivación plasmada por el Agente de Tránsito Sub Oficial de tránsito  sea insuficiente para otorgar certeza jurídica de la conducta imputada, en virtud de que la reglamentación de la materia lo faculta para emitir boleta de infracción, al caso en concreto por ser constitutiva de una conducta infractora y sancionada por la norma aplicable.  Así mismo; no le asiste el derecho ni la razón para manifestar que era completamente necesario, que la autoridad demandada señalara las circunstancias particulares que se tomaron en consideración para asegurar que la parte actora cometió una infracción al reglamento de tránsito, pues el acto administrativo consiste en toda declaración unilateral de voluntad, emana de una autoridad administrativa del estado o de sus municipios en el ejercicio de potestades publicas derivadas de los ordenamientos jurídicos, que tienen por objeto crear, declarar, reconocer, transmitir, modificar o distinguir una situación jurídica o concreta o bien de carácter general; con la finalidad de satisfacer interés generales. Por tanto, el suscrito tengo la facultad bajo el ejercicio de potestades públicas que nos otorga un ordenamiento jurídico que al caso en particular es el reglamento de tránsito para el municipio de San Luis de la Paz, Guanajuato, artículo 4… Procediendo solicitar de la parte actora que una vez visto que conducía en estado de ebriedad, su documentación relativa a la licencia y tarjeta de circulación, indicando en el momento no portarlos, por lo que en la correspondiente boleta de infracción se indicó la falta de los mismos, así como una narratoria sucinta de cada uno de los hechos y conducta tipificada y sancionada por el ordenamiento jurídico, pues basta de hacer de su conocimiento a la persona sobre la conducta infractora, así como la sanción a la que es acreedora de conformidad con el ordenamiento legislativo, es decir; es suficiente la expresión de lo estrictamente  necesario para aplicar, justificar y posibilitar  la defensa, para que pueda imponerse de la misma ante la autoridad competente. Luego entonces el hecho y en su caso de la conducta cometida, no quiere decir que carezca de validez el acto administrativo y mucho menos que haya dejado en estado de indefensión a la parte actora, alegando supuestamente desconocer </w:t>
      </w:r>
      <w:proofErr w:type="spellStart"/>
      <w:r w:rsidRPr="009E5A96">
        <w:rPr>
          <w:rFonts w:ascii="Arial" w:hAnsi="Arial" w:cs="Arial"/>
        </w:rPr>
        <w:t>cual</w:t>
      </w:r>
      <w:proofErr w:type="spellEnd"/>
      <w:r w:rsidRPr="009E5A96">
        <w:rPr>
          <w:rFonts w:ascii="Arial" w:hAnsi="Arial" w:cs="Arial"/>
        </w:rPr>
        <w:t xml:space="preserve"> fue la manera en la que la autoridad demandada </w:t>
      </w:r>
      <w:r w:rsidRPr="009E5A96">
        <w:rPr>
          <w:rFonts w:ascii="Arial" w:hAnsi="Arial" w:cs="Arial"/>
        </w:rPr>
        <w:lastRenderedPageBreak/>
        <w:t>determinó las conductas imputadas. Resultando evidente que el acto administrativo impugnado cuenta con los elementos de validez contemplados por el artículo 137 de la codificación aplicable.</w:t>
      </w:r>
    </w:p>
    <w:p w:rsidR="001D793D" w:rsidRPr="009E5A96" w:rsidRDefault="001D793D" w:rsidP="001D793D">
      <w:pPr>
        <w:jc w:val="both"/>
        <w:rPr>
          <w:rFonts w:ascii="Arial" w:hAnsi="Arial" w:cs="Arial"/>
        </w:rPr>
      </w:pPr>
    </w:p>
    <w:p w:rsidR="001D793D" w:rsidRDefault="001D793D" w:rsidP="001D793D">
      <w:pPr>
        <w:jc w:val="both"/>
        <w:rPr>
          <w:rFonts w:ascii="Arial" w:hAnsi="Arial" w:cs="Arial"/>
          <w:b/>
        </w:rPr>
      </w:pPr>
    </w:p>
    <w:p w:rsidR="001D793D" w:rsidRDefault="001D793D" w:rsidP="001D793D">
      <w:pPr>
        <w:jc w:val="both"/>
        <w:rPr>
          <w:rFonts w:ascii="Arial" w:hAnsi="Arial" w:cs="Arial"/>
          <w:b/>
        </w:rPr>
      </w:pPr>
    </w:p>
    <w:p w:rsidR="001D793D" w:rsidRPr="009E5A96" w:rsidRDefault="001D793D" w:rsidP="001D793D">
      <w:pPr>
        <w:jc w:val="both"/>
        <w:rPr>
          <w:rFonts w:ascii="Arial" w:hAnsi="Arial" w:cs="Arial"/>
        </w:rPr>
      </w:pPr>
      <w:r w:rsidRPr="009E5A96">
        <w:rPr>
          <w:rFonts w:ascii="Arial" w:hAnsi="Arial" w:cs="Arial"/>
          <w:b/>
        </w:rPr>
        <w:t>QUINTO.-</w:t>
      </w:r>
      <w:r w:rsidRPr="009E5A96">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1D793D" w:rsidRPr="009E5A96" w:rsidRDefault="001D793D" w:rsidP="001D793D">
      <w:pPr>
        <w:jc w:val="both"/>
        <w:rPr>
          <w:rFonts w:ascii="Arial" w:hAnsi="Arial" w:cs="Arial"/>
        </w:rPr>
      </w:pPr>
      <w:r w:rsidRPr="009E5A96">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1D793D" w:rsidRPr="009E5A96" w:rsidRDefault="001D793D" w:rsidP="001D793D">
      <w:pPr>
        <w:jc w:val="both"/>
        <w:rPr>
          <w:rFonts w:ascii="Arial" w:hAnsi="Arial" w:cs="Arial"/>
        </w:rPr>
      </w:pPr>
      <w:r w:rsidRPr="009E5A96">
        <w:rPr>
          <w:rFonts w:ascii="Arial" w:hAnsi="Arial" w:cs="Arial"/>
        </w:rPr>
        <w:t>Es evidente que,  el numeral citado,   no se surtió en la especie, dado que en la boleta de infracción,  número  de folio 163406  de fecha 26 veintiséis de enero de 2020 dos mil veinte, es un acto administrativo viciado, por una parte se señalan diversos numerales, correspondientes a los preceptos normativos del   Reglamento de Tránsito de esta Municipalidad, y por otra, no se motivó debidamente.</w:t>
      </w:r>
    </w:p>
    <w:p w:rsidR="001D793D" w:rsidRPr="009E5A96" w:rsidRDefault="001D793D" w:rsidP="001D793D">
      <w:pPr>
        <w:jc w:val="both"/>
        <w:rPr>
          <w:rFonts w:ascii="Arial" w:hAnsi="Arial" w:cs="Arial"/>
        </w:rPr>
      </w:pPr>
      <w:r w:rsidRPr="009E5A96">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1D793D" w:rsidRPr="009E5A96" w:rsidRDefault="001D793D" w:rsidP="001D793D">
      <w:pPr>
        <w:jc w:val="both"/>
        <w:rPr>
          <w:rFonts w:ascii="Arial" w:hAnsi="Arial" w:cs="Arial"/>
        </w:rPr>
      </w:pPr>
      <w:r w:rsidRPr="009E5A96">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9E5A96">
        <w:rPr>
          <w:rFonts w:ascii="Arial" w:hAnsi="Arial" w:cs="Arial"/>
          <w:u w:val="single"/>
        </w:rPr>
        <w:t xml:space="preserve">por </w:t>
      </w:r>
      <w:r w:rsidRPr="009E5A96">
        <w:rPr>
          <w:rFonts w:ascii="Arial" w:hAnsi="Arial" w:cs="Arial"/>
          <w:b/>
          <w:u w:val="single"/>
        </w:rPr>
        <w:t>fundar</w:t>
      </w:r>
      <w:r w:rsidRPr="009E5A96">
        <w:rPr>
          <w:rFonts w:ascii="Arial" w:hAnsi="Arial" w:cs="Arial"/>
          <w:u w:val="single"/>
        </w:rPr>
        <w:t xml:space="preserve">  ha de entenderse la expresión de los preceptos legales aplicables al caso concreto</w:t>
      </w:r>
      <w:r w:rsidRPr="009E5A96">
        <w:rPr>
          <w:rFonts w:ascii="Arial" w:hAnsi="Arial" w:cs="Arial"/>
        </w:rPr>
        <w:t xml:space="preserve"> </w:t>
      </w:r>
      <w:r w:rsidRPr="009E5A96">
        <w:rPr>
          <w:rFonts w:ascii="Arial" w:hAnsi="Arial" w:cs="Arial"/>
          <w:u w:val="single"/>
        </w:rPr>
        <w:t xml:space="preserve">y </w:t>
      </w:r>
      <w:r w:rsidRPr="009E5A96">
        <w:rPr>
          <w:rFonts w:ascii="Arial" w:hAnsi="Arial" w:cs="Arial"/>
          <w:b/>
          <w:u w:val="single"/>
        </w:rPr>
        <w:t>por motivar</w:t>
      </w:r>
      <w:r w:rsidRPr="009E5A96">
        <w:rPr>
          <w:rFonts w:ascii="Arial" w:hAnsi="Arial" w:cs="Arial"/>
          <w:u w:val="single"/>
        </w:rPr>
        <w:t>, la exposición de los hechos y razonamientos lógico jurídicos que expliquen porque es aplicable el derecho positivo al caso en concreto.</w:t>
      </w:r>
      <w:r w:rsidRPr="009E5A96">
        <w:rPr>
          <w:rFonts w:ascii="Arial" w:hAnsi="Arial" w:cs="Arial"/>
        </w:rPr>
        <w:t xml:space="preserve"> Sirve de sustento al argumento vertido </w:t>
      </w:r>
      <w:proofErr w:type="spellStart"/>
      <w:r w:rsidRPr="009E5A96">
        <w:rPr>
          <w:rFonts w:ascii="Arial" w:hAnsi="Arial" w:cs="Arial"/>
        </w:rPr>
        <w:t>supralíneas</w:t>
      </w:r>
      <w:proofErr w:type="spellEnd"/>
      <w:r w:rsidRPr="009E5A96">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1D793D" w:rsidRPr="009E5A96" w:rsidRDefault="001D793D" w:rsidP="001D793D">
      <w:pPr>
        <w:jc w:val="both"/>
        <w:rPr>
          <w:rFonts w:ascii="Arial" w:hAnsi="Arial" w:cs="Arial"/>
          <w:i/>
        </w:rPr>
      </w:pPr>
      <w:r w:rsidRPr="009E5A96">
        <w:rPr>
          <w:rFonts w:ascii="Arial" w:hAnsi="Arial" w:cs="Arial"/>
          <w:i/>
        </w:rPr>
        <w:t>“</w:t>
      </w:r>
      <w:r w:rsidRPr="009E5A96">
        <w:rPr>
          <w:rFonts w:ascii="Arial" w:hAnsi="Arial" w:cs="Arial"/>
          <w:b/>
          <w:i/>
        </w:rPr>
        <w:t>FUNDAMENTACIÓN Y MOTIVACIÓN.</w:t>
      </w:r>
      <w:r w:rsidRPr="009E5A96">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1D793D" w:rsidRPr="009E5A96" w:rsidRDefault="001D793D" w:rsidP="001D793D">
      <w:pPr>
        <w:jc w:val="both"/>
        <w:rPr>
          <w:rFonts w:ascii="Arial" w:hAnsi="Arial" w:cs="Arial"/>
        </w:rPr>
      </w:pPr>
      <w:r w:rsidRPr="009E5A96">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1D793D" w:rsidRDefault="001D793D" w:rsidP="001D793D">
      <w:pPr>
        <w:jc w:val="both"/>
        <w:rPr>
          <w:rFonts w:ascii="Arial" w:hAnsi="Arial" w:cs="Arial"/>
          <w:i/>
        </w:rPr>
      </w:pPr>
      <w:r w:rsidRPr="009E5A96">
        <w:rPr>
          <w:rFonts w:ascii="Arial" w:hAnsi="Arial" w:cs="Arial"/>
          <w:i/>
        </w:rPr>
        <w:lastRenderedPageBreak/>
        <w:t>“</w:t>
      </w:r>
      <w:r w:rsidRPr="009E5A96">
        <w:rPr>
          <w:rFonts w:ascii="Arial" w:hAnsi="Arial" w:cs="Arial"/>
          <w:b/>
          <w:i/>
        </w:rPr>
        <w:t>FUNDAMENTACIÓN Y MOTIVACIÓN DE LOS ACTOS ADMINISTRATIVOS.-</w:t>
      </w:r>
      <w:r w:rsidRPr="009E5A96">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w:t>
      </w:r>
    </w:p>
    <w:p w:rsidR="001D793D" w:rsidRDefault="001D793D" w:rsidP="001D793D">
      <w:pPr>
        <w:jc w:val="both"/>
        <w:rPr>
          <w:rFonts w:ascii="Arial" w:hAnsi="Arial" w:cs="Arial"/>
          <w:i/>
        </w:rPr>
      </w:pPr>
    </w:p>
    <w:p w:rsidR="001D793D" w:rsidRDefault="001D793D" w:rsidP="001D793D">
      <w:pPr>
        <w:jc w:val="both"/>
        <w:rPr>
          <w:rFonts w:ascii="Arial" w:hAnsi="Arial" w:cs="Arial"/>
          <w:i/>
        </w:rPr>
      </w:pPr>
    </w:p>
    <w:p w:rsidR="001D793D" w:rsidRPr="009E5A96" w:rsidRDefault="001D793D" w:rsidP="001D793D">
      <w:pPr>
        <w:jc w:val="both"/>
        <w:rPr>
          <w:rFonts w:ascii="Arial" w:hAnsi="Arial" w:cs="Arial"/>
          <w:i/>
        </w:rPr>
      </w:pPr>
      <w:proofErr w:type="gramStart"/>
      <w:r w:rsidRPr="009E5A96">
        <w:rPr>
          <w:rFonts w:ascii="Arial" w:hAnsi="Arial" w:cs="Arial"/>
          <w:i/>
        </w:rPr>
        <w:t>se</w:t>
      </w:r>
      <w:proofErr w:type="gramEnd"/>
      <w:r w:rsidRPr="009E5A96">
        <w:rPr>
          <w:rFonts w:ascii="Arial" w:hAnsi="Arial" w:cs="Arial"/>
          <w:i/>
        </w:rPr>
        <w:t xml:space="preserv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E5A96">
        <w:rPr>
          <w:rFonts w:ascii="Arial" w:hAnsi="Arial" w:cs="Arial"/>
          <w:i/>
        </w:rPr>
        <w:t>subincisos</w:t>
      </w:r>
      <w:proofErr w:type="spellEnd"/>
      <w:r w:rsidRPr="009E5A96">
        <w:rPr>
          <w:rFonts w:ascii="Arial" w:hAnsi="Arial" w:cs="Arial"/>
          <w:i/>
        </w:rPr>
        <w:t xml:space="preserve">, fracciones y preceptos aplicables, y b).- los cuerpos legales, y preceptos que otorgan competencia o facultades a las autoridades para emitir el acto en agravio del gobernado.”  </w:t>
      </w:r>
    </w:p>
    <w:p w:rsidR="001D793D" w:rsidRPr="009E5A96" w:rsidRDefault="001D793D" w:rsidP="001D793D">
      <w:pPr>
        <w:jc w:val="both"/>
        <w:rPr>
          <w:rFonts w:ascii="Arial" w:hAnsi="Arial" w:cs="Arial"/>
          <w:i/>
        </w:rPr>
      </w:pPr>
      <w:r w:rsidRPr="009E5A96">
        <w:rPr>
          <w:rFonts w:ascii="Arial" w:hAnsi="Arial" w:cs="Arial"/>
          <w:i/>
        </w:rPr>
        <w:t>“</w:t>
      </w:r>
      <w:r w:rsidRPr="009E5A96">
        <w:rPr>
          <w:rFonts w:ascii="Arial" w:hAnsi="Arial" w:cs="Arial"/>
          <w:b/>
          <w:i/>
        </w:rPr>
        <w:t>FUNDAMENTACIÓN Y MOTIVACIÓN.-</w:t>
      </w:r>
      <w:r w:rsidRPr="009E5A96">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1D793D" w:rsidRPr="009E5A96" w:rsidRDefault="001D793D" w:rsidP="001D793D">
      <w:pPr>
        <w:jc w:val="both"/>
        <w:rPr>
          <w:rFonts w:ascii="Arial" w:hAnsi="Arial" w:cs="Arial"/>
          <w:i/>
        </w:rPr>
      </w:pPr>
      <w:r w:rsidRPr="009E5A96">
        <w:rPr>
          <w:rFonts w:ascii="Arial" w:hAnsi="Arial" w:cs="Arial"/>
          <w:i/>
        </w:rPr>
        <w:t>“</w:t>
      </w:r>
      <w:r w:rsidRPr="009E5A96">
        <w:rPr>
          <w:rFonts w:ascii="Arial" w:hAnsi="Arial" w:cs="Arial"/>
          <w:b/>
          <w:i/>
        </w:rPr>
        <w:t>FUNDAMENTACIÓN Y MOTIVACIÓN, FALTA O INDEBIDA. EN CUANTO SON DISTINTAS, UNAS GENERAN NULIDAD LISA Y LLANA Y OTRAS PARA EFECTO.-</w:t>
      </w:r>
      <w:r w:rsidRPr="009E5A96">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w:t>
      </w:r>
      <w:r w:rsidRPr="009E5A96">
        <w:rPr>
          <w:rFonts w:ascii="Arial" w:hAnsi="Arial" w:cs="Arial"/>
          <w:i/>
        </w:rPr>
        <w:lastRenderedPageBreak/>
        <w:t xml:space="preserve">que en el acto sí se citan preceptos legales, pero estos son inaplicables al caso particular; por su parte, la indebida motivación consiste en que el acto de autoridad sí se </w:t>
      </w:r>
      <w:proofErr w:type="gramStart"/>
      <w:r w:rsidRPr="009E5A96">
        <w:rPr>
          <w:rFonts w:ascii="Arial" w:hAnsi="Arial" w:cs="Arial"/>
          <w:i/>
        </w:rPr>
        <w:t>dan</w:t>
      </w:r>
      <w:proofErr w:type="gramEnd"/>
      <w:r w:rsidRPr="009E5A96">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1D793D" w:rsidRPr="009E5A96" w:rsidRDefault="001D793D" w:rsidP="001D793D">
      <w:pPr>
        <w:jc w:val="both"/>
        <w:rPr>
          <w:rFonts w:ascii="Arial" w:hAnsi="Arial" w:cs="Arial"/>
          <w:i/>
        </w:rPr>
      </w:pPr>
    </w:p>
    <w:p w:rsidR="001D793D" w:rsidRDefault="001D793D" w:rsidP="001D793D">
      <w:pPr>
        <w:jc w:val="both"/>
        <w:rPr>
          <w:rFonts w:ascii="Arial" w:hAnsi="Arial" w:cs="Arial"/>
        </w:rPr>
      </w:pPr>
    </w:p>
    <w:p w:rsidR="001D793D" w:rsidRDefault="001D793D" w:rsidP="001D793D">
      <w:pPr>
        <w:jc w:val="both"/>
        <w:rPr>
          <w:rFonts w:ascii="Arial" w:hAnsi="Arial" w:cs="Arial"/>
        </w:rPr>
      </w:pPr>
    </w:p>
    <w:p w:rsidR="001D793D" w:rsidRDefault="001D793D" w:rsidP="001D793D">
      <w:pPr>
        <w:jc w:val="both"/>
        <w:rPr>
          <w:rFonts w:ascii="Arial" w:hAnsi="Arial" w:cs="Arial"/>
        </w:rPr>
      </w:pPr>
    </w:p>
    <w:p w:rsidR="001D793D" w:rsidRPr="009E5A96" w:rsidRDefault="001D793D" w:rsidP="001D793D">
      <w:pPr>
        <w:jc w:val="both"/>
        <w:rPr>
          <w:rFonts w:ascii="Arial" w:hAnsi="Arial" w:cs="Arial"/>
        </w:rPr>
      </w:pPr>
      <w:r w:rsidRPr="009E5A96">
        <w:rPr>
          <w:rFonts w:ascii="Arial" w:hAnsi="Arial" w:cs="Arial"/>
        </w:rPr>
        <w:t>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w:t>
      </w:r>
    </w:p>
    <w:p w:rsidR="001D793D" w:rsidRPr="009E5A96" w:rsidRDefault="001D793D" w:rsidP="001D793D">
      <w:pPr>
        <w:jc w:val="both"/>
        <w:rPr>
          <w:rFonts w:ascii="Arial" w:eastAsia="Times New Roman" w:hAnsi="Arial" w:cs="Arial"/>
          <w:i/>
          <w:color w:val="000000"/>
        </w:rPr>
      </w:pPr>
      <w:r w:rsidRPr="009E5A96">
        <w:rPr>
          <w:rFonts w:ascii="Arial" w:eastAsia="Times New Roman" w:hAnsi="Arial" w:cs="Arial"/>
          <w:b/>
          <w:i/>
          <w:color w:val="000000"/>
        </w:rPr>
        <w:t xml:space="preserve">“FUNDAMENTACIÓN Y MOTIVACIÓN. DEBEN CONSTAR EN EL CUERPO DE LA RESOLUCIÓN Y NO EN DOCUMENTO DISTINTO. </w:t>
      </w:r>
      <w:r w:rsidRPr="009E5A96">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1D793D" w:rsidRPr="009E5A96" w:rsidRDefault="001D793D" w:rsidP="001D793D">
      <w:pPr>
        <w:jc w:val="both"/>
        <w:rPr>
          <w:rFonts w:ascii="Arial" w:hAnsi="Arial" w:cs="Arial"/>
          <w:i/>
        </w:rPr>
      </w:pPr>
      <w:r w:rsidRPr="009E5A96">
        <w:rPr>
          <w:rFonts w:ascii="Arial" w:hAnsi="Arial" w:cs="Arial"/>
          <w:i/>
        </w:rPr>
        <w:t>“</w:t>
      </w:r>
      <w:r w:rsidRPr="009E5A96">
        <w:rPr>
          <w:rFonts w:ascii="Arial" w:hAnsi="Arial" w:cs="Arial"/>
          <w:b/>
          <w:i/>
        </w:rPr>
        <w:t>AUTORIDADES. FUNDAMENTACIÓN DE SUS ACTOS.-</w:t>
      </w:r>
      <w:r w:rsidRPr="009E5A96">
        <w:rPr>
          <w:rFonts w:ascii="Arial" w:hAnsi="Arial" w:cs="Arial"/>
          <w:i/>
        </w:rPr>
        <w:t xml:space="preserve"> Cuando el artículo 16 dieciséis de nuestra Ley Suprema previene que nadie puede ser molestado en su persona, en virtud de mandamiento escrito de la autoridad competente que funde y motive la causal </w:t>
      </w:r>
      <w:r w:rsidRPr="009E5A96">
        <w:rPr>
          <w:rFonts w:ascii="Arial" w:hAnsi="Arial" w:cs="Arial"/>
          <w:i/>
        </w:rPr>
        <w:lastRenderedPageBreak/>
        <w:t xml:space="preserve">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1D793D" w:rsidRPr="009E5A96" w:rsidRDefault="001D793D" w:rsidP="001D793D">
      <w:pPr>
        <w:jc w:val="both"/>
        <w:rPr>
          <w:rFonts w:ascii="Arial" w:hAnsi="Arial" w:cs="Arial"/>
        </w:rPr>
      </w:pPr>
      <w:r w:rsidRPr="009E5A96">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1D793D" w:rsidRPr="009E5A96" w:rsidRDefault="001D793D" w:rsidP="001D793D">
      <w:pPr>
        <w:jc w:val="both"/>
        <w:rPr>
          <w:rFonts w:ascii="Arial" w:hAnsi="Arial" w:cs="Arial"/>
        </w:rPr>
      </w:pPr>
      <w:r w:rsidRPr="009E5A96">
        <w:rPr>
          <w:rFonts w:ascii="Arial" w:hAnsi="Arial" w:cs="Arial"/>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1D793D" w:rsidRPr="009E5A96" w:rsidRDefault="001D793D" w:rsidP="001D793D">
      <w:pPr>
        <w:jc w:val="both"/>
        <w:rPr>
          <w:rFonts w:ascii="Arial" w:hAnsi="Arial" w:cs="Arial"/>
        </w:rPr>
      </w:pPr>
    </w:p>
    <w:p w:rsidR="001D793D" w:rsidRDefault="001D793D" w:rsidP="001D793D">
      <w:pPr>
        <w:jc w:val="both"/>
        <w:rPr>
          <w:rFonts w:ascii="Arial" w:hAnsi="Arial" w:cs="Arial"/>
        </w:rPr>
      </w:pPr>
    </w:p>
    <w:p w:rsidR="001D793D" w:rsidRDefault="001D793D" w:rsidP="001D793D">
      <w:pPr>
        <w:jc w:val="both"/>
        <w:rPr>
          <w:rFonts w:ascii="Arial" w:hAnsi="Arial" w:cs="Arial"/>
        </w:rPr>
      </w:pPr>
    </w:p>
    <w:p w:rsidR="001D793D" w:rsidRPr="009E5A96" w:rsidRDefault="001D793D" w:rsidP="001D793D">
      <w:pPr>
        <w:jc w:val="both"/>
        <w:rPr>
          <w:rFonts w:ascii="Arial" w:hAnsi="Arial" w:cs="Arial"/>
        </w:rPr>
      </w:pPr>
      <w:r w:rsidRPr="009E5A96">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w:t>
      </w:r>
    </w:p>
    <w:p w:rsidR="001D793D" w:rsidRPr="009E5A96" w:rsidRDefault="001D793D" w:rsidP="001D793D">
      <w:pPr>
        <w:jc w:val="both"/>
        <w:rPr>
          <w:rFonts w:ascii="Arial" w:hAnsi="Arial" w:cs="Arial"/>
        </w:rPr>
      </w:pPr>
      <w:r w:rsidRPr="009E5A96">
        <w:rPr>
          <w:rFonts w:ascii="Arial" w:hAnsi="Arial" w:cs="Arial"/>
        </w:rPr>
        <w:t xml:space="preserve">El actor solicitó el pago de intereses, ahora bien, la Ley de Hacienda para los Municipios del Estado de Guanajuato, en su artículo 53, párrafo segundo, establece el nacimiento del </w:t>
      </w:r>
      <w:r w:rsidRPr="009E5A96">
        <w:rPr>
          <w:rFonts w:ascii="Arial" w:hAnsi="Arial" w:cs="Arial"/>
        </w:rPr>
        <w:lastRenderedPageBreak/>
        <w:t xml:space="preserve">derecho al pago de intereses por la indebida determinación y cobro de un crédito fiscal, en los siguientes términos: </w:t>
      </w:r>
    </w:p>
    <w:p w:rsidR="001D793D" w:rsidRPr="009E5A96" w:rsidRDefault="001D793D" w:rsidP="001D793D">
      <w:pPr>
        <w:jc w:val="both"/>
        <w:rPr>
          <w:rFonts w:ascii="Arial" w:hAnsi="Arial" w:cs="Arial"/>
        </w:rPr>
      </w:pPr>
      <w:r w:rsidRPr="009E5A96">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1D793D" w:rsidRPr="009E5A96" w:rsidRDefault="001D793D" w:rsidP="001D793D">
      <w:pPr>
        <w:jc w:val="both"/>
        <w:rPr>
          <w:rFonts w:ascii="Arial" w:hAnsi="Arial" w:cs="Arial"/>
        </w:rPr>
      </w:pPr>
      <w:r w:rsidRPr="009E5A96">
        <w:rPr>
          <w:rFonts w:ascii="Arial" w:hAnsi="Arial" w:cs="Arial"/>
        </w:rPr>
        <w:t>Del análisis a la porción normativa transcrita se advierte que la procedencia del pago de intereses en el supuesto mencionado, requiere la concurrencia de los siguientes elementos:</w:t>
      </w:r>
    </w:p>
    <w:p w:rsidR="001D793D" w:rsidRPr="009E5A96" w:rsidRDefault="001D793D" w:rsidP="001D793D">
      <w:pPr>
        <w:pStyle w:val="Prrafodelista"/>
        <w:numPr>
          <w:ilvl w:val="0"/>
          <w:numId w:val="1"/>
        </w:numPr>
        <w:jc w:val="both"/>
        <w:rPr>
          <w:rFonts w:ascii="Arial" w:hAnsi="Arial" w:cs="Arial"/>
        </w:rPr>
      </w:pPr>
      <w:r w:rsidRPr="009E5A96">
        <w:rPr>
          <w:rFonts w:ascii="Arial" w:hAnsi="Arial" w:cs="Arial"/>
        </w:rPr>
        <w:t>El establecimiento de un crédito fiscal por la autoridad en contra de un contribuyente.</w:t>
      </w:r>
    </w:p>
    <w:p w:rsidR="001D793D" w:rsidRPr="009E5A96" w:rsidRDefault="001D793D" w:rsidP="001D793D">
      <w:pPr>
        <w:pStyle w:val="Prrafodelista"/>
        <w:numPr>
          <w:ilvl w:val="0"/>
          <w:numId w:val="1"/>
        </w:numPr>
        <w:jc w:val="both"/>
        <w:rPr>
          <w:rFonts w:ascii="Arial" w:hAnsi="Arial" w:cs="Arial"/>
        </w:rPr>
      </w:pPr>
      <w:r w:rsidRPr="009E5A96">
        <w:rPr>
          <w:rFonts w:ascii="Arial" w:hAnsi="Arial" w:cs="Arial"/>
        </w:rPr>
        <w:t>La realización del pago de ese crédito fiscal por ese particular.</w:t>
      </w:r>
    </w:p>
    <w:p w:rsidR="001D793D" w:rsidRPr="009E5A96" w:rsidRDefault="001D793D" w:rsidP="001D793D">
      <w:pPr>
        <w:pStyle w:val="Prrafodelista"/>
        <w:numPr>
          <w:ilvl w:val="0"/>
          <w:numId w:val="1"/>
        </w:numPr>
        <w:jc w:val="both"/>
        <w:rPr>
          <w:rFonts w:ascii="Arial" w:hAnsi="Arial" w:cs="Arial"/>
        </w:rPr>
      </w:pPr>
      <w:r w:rsidRPr="009E5A96">
        <w:rPr>
          <w:rFonts w:ascii="Arial" w:hAnsi="Arial" w:cs="Arial"/>
        </w:rPr>
        <w:t>La inconformidad del contribuyente con el crédito fiscal pagado, manifiesta a través del ejercicio de algún medio de defensa legal.</w:t>
      </w:r>
    </w:p>
    <w:p w:rsidR="001D793D" w:rsidRPr="009E5A96" w:rsidRDefault="001D793D" w:rsidP="001D793D">
      <w:pPr>
        <w:pStyle w:val="Prrafodelista"/>
        <w:numPr>
          <w:ilvl w:val="0"/>
          <w:numId w:val="1"/>
        </w:numPr>
        <w:jc w:val="both"/>
        <w:rPr>
          <w:rFonts w:ascii="Arial" w:hAnsi="Arial" w:cs="Arial"/>
        </w:rPr>
      </w:pPr>
      <w:r w:rsidRPr="009E5A96">
        <w:rPr>
          <w:rFonts w:ascii="Arial" w:hAnsi="Arial" w:cs="Arial"/>
        </w:rPr>
        <w:t>La resolución de la impugnación a favor del particular inconforme, declarando la nulidad del crédito fiscal.</w:t>
      </w:r>
    </w:p>
    <w:p w:rsidR="001D793D" w:rsidRPr="009E5A96" w:rsidRDefault="001D793D" w:rsidP="001D793D">
      <w:pPr>
        <w:jc w:val="both"/>
        <w:rPr>
          <w:rFonts w:ascii="Arial" w:hAnsi="Arial" w:cs="Arial"/>
        </w:rPr>
      </w:pPr>
      <w:r w:rsidRPr="009E5A96">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163406 de fecha 26 veintiséis de enero de 2020 dos mil veinte, se impuso al actor una sanción económica; 2) Este realizó el pago de esa multa el día 27 veintisiete de enero  de 2020 dos mil veinte, tal como se desprende del recibo de pago número 7627 –AE,  y,  3) En contra de la boleta de infracción se promovió el demanda de juicio de nulidad.</w:t>
      </w:r>
    </w:p>
    <w:p w:rsidR="001D793D" w:rsidRPr="009E5A96" w:rsidRDefault="001D793D" w:rsidP="001D793D">
      <w:pPr>
        <w:jc w:val="both"/>
        <w:rPr>
          <w:rFonts w:ascii="Arial" w:hAnsi="Arial" w:cs="Arial"/>
        </w:rPr>
      </w:pPr>
      <w:r w:rsidRPr="009E5A96">
        <w:rPr>
          <w:rFonts w:ascii="Arial" w:hAnsi="Arial" w:cs="Arial"/>
        </w:rPr>
        <w:t xml:space="preserve">Luego entonces, este juzgador estima que el pago de intereses debe formar   parte de la sentencia porque al declararse la nulidad total de la boleta de infracción  folio número 163406 de fecha 26 veintiséis de enero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1D793D" w:rsidRPr="009E5A96" w:rsidRDefault="001D793D" w:rsidP="001D793D">
      <w:pPr>
        <w:jc w:val="both"/>
        <w:rPr>
          <w:rFonts w:ascii="Arial" w:hAnsi="Arial" w:cs="Arial"/>
        </w:rPr>
      </w:pPr>
      <w:r w:rsidRPr="009E5A96">
        <w:rPr>
          <w:rFonts w:ascii="Arial" w:hAnsi="Arial" w:cs="Arial"/>
        </w:rPr>
        <w:t>Artículo 39. Cuando no se pague un crédito fiscal en la fecha o dentro del plazo señalado en las disposiciones respectivas, se cobrarán recargos a la tasa del 3% mensual.</w:t>
      </w:r>
    </w:p>
    <w:p w:rsidR="001D793D" w:rsidRPr="009E5A96" w:rsidRDefault="001D793D" w:rsidP="001D793D">
      <w:pPr>
        <w:jc w:val="both"/>
        <w:rPr>
          <w:rFonts w:ascii="Arial" w:hAnsi="Arial" w:cs="Arial"/>
        </w:rPr>
      </w:pPr>
      <w:r w:rsidRPr="009E5A96">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1D793D" w:rsidRPr="009E5A96" w:rsidRDefault="001D793D" w:rsidP="001D793D">
      <w:pPr>
        <w:jc w:val="both"/>
        <w:rPr>
          <w:rFonts w:ascii="Arial" w:hAnsi="Arial" w:cs="Arial"/>
        </w:rPr>
      </w:pPr>
      <w:r w:rsidRPr="009E5A96">
        <w:rPr>
          <w:rFonts w:ascii="Arial" w:hAnsi="Arial" w:cs="Arial"/>
        </w:rPr>
        <w:lastRenderedPageBreak/>
        <w:t>Cuando se conceda prórroga o autorización para pagar en parcialidades los créditos fiscales, se causarán recargos sobre el saldo insoluto a la tasa del 2% mensual.</w:t>
      </w:r>
    </w:p>
    <w:p w:rsidR="001D793D" w:rsidRDefault="001D793D" w:rsidP="001D793D">
      <w:pPr>
        <w:jc w:val="both"/>
        <w:rPr>
          <w:rFonts w:ascii="Arial" w:hAnsi="Arial" w:cs="Arial"/>
        </w:rPr>
      </w:pPr>
    </w:p>
    <w:p w:rsidR="001D793D" w:rsidRPr="009E5A96" w:rsidRDefault="001D793D" w:rsidP="001D793D">
      <w:pPr>
        <w:jc w:val="both"/>
        <w:rPr>
          <w:rFonts w:ascii="Arial" w:hAnsi="Arial" w:cs="Arial"/>
        </w:rPr>
      </w:pPr>
    </w:p>
    <w:p w:rsidR="001D793D" w:rsidRPr="009E5A96" w:rsidRDefault="001D793D" w:rsidP="001D793D">
      <w:pPr>
        <w:jc w:val="both"/>
        <w:rPr>
          <w:rFonts w:ascii="Arial" w:hAnsi="Arial" w:cs="Arial"/>
        </w:rPr>
      </w:pPr>
      <w:r w:rsidRPr="009E5A96">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1D793D" w:rsidRPr="009E5A96" w:rsidRDefault="001D793D" w:rsidP="001D793D">
      <w:pPr>
        <w:jc w:val="both"/>
        <w:rPr>
          <w:rFonts w:ascii="Arial" w:hAnsi="Arial" w:cs="Arial"/>
        </w:rPr>
      </w:pPr>
      <w:r w:rsidRPr="009E5A96">
        <w:rPr>
          <w:rFonts w:ascii="Arial" w:hAnsi="Arial" w:cs="Arial"/>
        </w:rPr>
        <w:t>Sirve de apoyo a lo anterior la tesis aislada XVI. 1º. A.T.13 A (10</w:t>
      </w:r>
      <w:proofErr w:type="gramStart"/>
      <w:r w:rsidRPr="009E5A96">
        <w:rPr>
          <w:rFonts w:ascii="Arial" w:hAnsi="Arial" w:cs="Arial"/>
        </w:rPr>
        <w:t>ª .</w:t>
      </w:r>
      <w:proofErr w:type="gramEnd"/>
      <w:r w:rsidRPr="009E5A96">
        <w:rPr>
          <w:rFonts w:ascii="Arial" w:hAnsi="Arial" w:cs="Arial"/>
        </w:rPr>
        <w:t>) sostenida por el Primer Tribunal Colegiado en materias Administrativa y de Trabajo del Décimo Sexto Circuito, que señala:</w:t>
      </w:r>
    </w:p>
    <w:p w:rsidR="001D793D" w:rsidRPr="009E5A96" w:rsidRDefault="001D793D" w:rsidP="001D793D">
      <w:pPr>
        <w:jc w:val="both"/>
        <w:rPr>
          <w:rFonts w:ascii="Arial" w:hAnsi="Arial" w:cs="Arial"/>
          <w:i/>
        </w:rPr>
      </w:pPr>
      <w:r w:rsidRPr="009E5A96">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1D793D" w:rsidRPr="009E5A96" w:rsidRDefault="001D793D" w:rsidP="001D793D">
      <w:pPr>
        <w:jc w:val="both"/>
        <w:rPr>
          <w:rFonts w:ascii="Arial" w:hAnsi="Arial" w:cs="Arial"/>
        </w:rPr>
      </w:pPr>
      <w:r w:rsidRPr="009E5A96">
        <w:rPr>
          <w:rFonts w:ascii="Arial" w:hAnsi="Arial" w:cs="Arial"/>
          <w:b/>
        </w:rPr>
        <w:t>SEXTO.-</w:t>
      </w:r>
      <w:r w:rsidRPr="009E5A96">
        <w:rPr>
          <w:rFonts w:ascii="Arial" w:hAnsi="Arial" w:cs="Arial"/>
        </w:rPr>
        <w:t xml:space="preserve"> Con base en todo lo expuesto, quien juzga decreta la </w:t>
      </w:r>
      <w:r w:rsidRPr="009E5A96">
        <w:rPr>
          <w:rFonts w:ascii="Arial" w:hAnsi="Arial" w:cs="Arial"/>
          <w:b/>
        </w:rPr>
        <w:t>ILEGALIDAD Y NULIDAD TOTAL DE LOS ACTOS ADMINISTRATIVOS IMPUGNADOS</w:t>
      </w:r>
      <w:r w:rsidRPr="009E5A96">
        <w:rPr>
          <w:rFonts w:ascii="Arial" w:hAnsi="Arial" w:cs="Arial"/>
        </w:rPr>
        <w:t xml:space="preserve">,  para el efecto de que la demandada, en el término de quince días,  después de que cause estado la presente resolución,   deje sin efectos la boleta de infracción con número de folio número 163406 de fecha 26 veintiséis de enero de 2020 dos mil veinte, y el recibo de pago número 7627 –AE, de fecha 27 veintisiete  de enero de 2020 dos mil veinte,  y  como consecuencia de lo anterior, la demandada,  deberá hacer los trámites necesarios para que se  haga al actor  la devolución  de  la cantidad de </w:t>
      </w:r>
      <w:r w:rsidRPr="009E5A96">
        <w:rPr>
          <w:rFonts w:ascii="Arial" w:hAnsi="Arial" w:cs="Arial"/>
          <w:b/>
        </w:rPr>
        <w:t>$4,214.20 (cuatro mil doscientos catorce pesos 20/100 M.N.)</w:t>
      </w:r>
      <w:r w:rsidRPr="009E5A96">
        <w:rPr>
          <w:rFonts w:ascii="Arial" w:hAnsi="Arial" w:cs="Arial"/>
        </w:rPr>
        <w:t xml:space="preserve">, cantidad que erogó el actor por concepto de pago de multa, arrastre y  pensión,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w:t>
      </w:r>
      <w:r w:rsidRPr="009E5A96">
        <w:rPr>
          <w:rFonts w:ascii="Arial" w:hAnsi="Arial" w:cs="Arial"/>
        </w:rPr>
        <w:lastRenderedPageBreak/>
        <w:t>el artículo 300 fracciones  II y III,  302 fracciones II y IV del Código de Procedimiento y Justicia Administrativa para el Estado y los Municipios de Guanajuato.--------</w:t>
      </w:r>
      <w:r>
        <w:rPr>
          <w:rFonts w:ascii="Arial" w:hAnsi="Arial" w:cs="Arial"/>
        </w:rPr>
        <w:t>-----------</w:t>
      </w:r>
    </w:p>
    <w:p w:rsidR="001D793D" w:rsidRDefault="001D793D" w:rsidP="001D793D">
      <w:pPr>
        <w:jc w:val="both"/>
        <w:rPr>
          <w:rFonts w:ascii="Arial" w:hAnsi="Arial" w:cs="Arial"/>
        </w:rPr>
      </w:pPr>
      <w:r w:rsidRPr="009E5A96">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163406 de fecha 26 veintiséis de enero de 2020 dos mil veinte, y el recibo de pago número 7627 –AE, de fecha 27 veintisiete  de enero de 2020 dos mil veinte,  y   la devolución  de  la cantidad de </w:t>
      </w:r>
      <w:r w:rsidRPr="009E5A96">
        <w:rPr>
          <w:rFonts w:ascii="Arial" w:hAnsi="Arial" w:cs="Arial"/>
          <w:b/>
        </w:rPr>
        <w:t>$4,214.20 (cuatro mil doscientos catorce pesos 20/100 M.N.)</w:t>
      </w:r>
      <w:r w:rsidRPr="009E5A96">
        <w:rPr>
          <w:rFonts w:ascii="Arial" w:hAnsi="Arial" w:cs="Arial"/>
        </w:rPr>
        <w:t xml:space="preserve">,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w:t>
      </w:r>
    </w:p>
    <w:p w:rsidR="001D793D" w:rsidRDefault="001D793D" w:rsidP="001D793D">
      <w:pPr>
        <w:jc w:val="both"/>
        <w:rPr>
          <w:rFonts w:ascii="Arial" w:hAnsi="Arial" w:cs="Arial"/>
        </w:rPr>
      </w:pPr>
    </w:p>
    <w:p w:rsidR="001D793D" w:rsidRDefault="001D793D" w:rsidP="001D793D">
      <w:pPr>
        <w:jc w:val="both"/>
        <w:rPr>
          <w:rFonts w:ascii="Arial" w:hAnsi="Arial" w:cs="Arial"/>
        </w:rPr>
      </w:pPr>
    </w:p>
    <w:p w:rsidR="001D793D" w:rsidRDefault="001D793D" w:rsidP="001D793D">
      <w:pPr>
        <w:jc w:val="both"/>
        <w:rPr>
          <w:rFonts w:ascii="Arial" w:hAnsi="Arial" w:cs="Arial"/>
        </w:rPr>
      </w:pPr>
    </w:p>
    <w:p w:rsidR="001D793D" w:rsidRPr="009E5A96" w:rsidRDefault="001D793D" w:rsidP="001D793D">
      <w:pPr>
        <w:jc w:val="both"/>
        <w:rPr>
          <w:rFonts w:ascii="Arial" w:hAnsi="Arial" w:cs="Arial"/>
        </w:rPr>
      </w:pPr>
      <w:proofErr w:type="gramStart"/>
      <w:r w:rsidRPr="009E5A96">
        <w:rPr>
          <w:rFonts w:ascii="Arial" w:hAnsi="Arial" w:cs="Arial"/>
        </w:rPr>
        <w:t>conformidad</w:t>
      </w:r>
      <w:proofErr w:type="gramEnd"/>
      <w:r w:rsidRPr="009E5A96">
        <w:rPr>
          <w:rFonts w:ascii="Arial" w:hAnsi="Arial" w:cs="Arial"/>
        </w:rPr>
        <w:t xml:space="preserve"> con lo señalado por el artículo 255  fracciones I, II y III del Código de Procedimiento y Justicia Administrativa vigente para nuestro Estado.----------------</w:t>
      </w:r>
      <w:r>
        <w:rPr>
          <w:rFonts w:ascii="Arial" w:hAnsi="Arial" w:cs="Arial"/>
        </w:rPr>
        <w:t>-----</w:t>
      </w:r>
    </w:p>
    <w:p w:rsidR="001D793D" w:rsidRPr="009E5A96" w:rsidRDefault="001D793D" w:rsidP="001D793D">
      <w:pPr>
        <w:jc w:val="both"/>
        <w:rPr>
          <w:rFonts w:ascii="Arial" w:hAnsi="Arial" w:cs="Arial"/>
        </w:rPr>
      </w:pPr>
      <w:r w:rsidRPr="009E5A96">
        <w:rPr>
          <w:rFonts w:ascii="Arial" w:hAnsi="Arial" w:cs="Arial"/>
        </w:rPr>
        <w:t xml:space="preserve"> </w:t>
      </w:r>
      <w:r w:rsidRPr="009E5A96">
        <w:rPr>
          <w:rFonts w:ascii="Arial" w:hAnsi="Arial" w:cs="Arial"/>
          <w:b/>
        </w:rPr>
        <w:t>SEPTIMO.-</w:t>
      </w:r>
      <w:r w:rsidRPr="009E5A96">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D793D" w:rsidRPr="009E5A96" w:rsidRDefault="001D793D" w:rsidP="001D793D">
      <w:pPr>
        <w:jc w:val="both"/>
        <w:rPr>
          <w:rFonts w:ascii="Arial" w:hAnsi="Arial" w:cs="Arial"/>
        </w:rPr>
      </w:pPr>
      <w:r w:rsidRPr="009E5A96">
        <w:rPr>
          <w:rFonts w:ascii="Arial" w:hAnsi="Arial" w:cs="Arial"/>
        </w:rPr>
        <w:t>El actor ofreció  las siguientes pruebas:</w:t>
      </w:r>
    </w:p>
    <w:p w:rsidR="001D793D" w:rsidRPr="009E5A96" w:rsidRDefault="001D793D" w:rsidP="001D793D">
      <w:pPr>
        <w:jc w:val="both"/>
        <w:rPr>
          <w:rFonts w:ascii="Arial" w:hAnsi="Arial" w:cs="Arial"/>
        </w:rPr>
      </w:pPr>
      <w:r w:rsidRPr="009E5A96">
        <w:rPr>
          <w:rFonts w:ascii="Arial" w:hAnsi="Arial" w:cs="Arial"/>
        </w:rPr>
        <w:t xml:space="preserve">1.- Recibo de pago número 7627 –AE, de fecha 27 veintisiete  de enero de 2020 dos mil veinte de pato número, impresión de factura  de folio número 435, emitida  en fecha 27 veintisiete de enero de 2020  dos mil veinte, y copia simple de oficio número 038/2020, de fecha 27 veintisiete de enero de 2020  dos mil veinte,  documental que se le da valor probatorio para acreditar la existencia del acto administrativo que se combate dentro de este proceso, así como el interés jurídico del actor.  </w:t>
      </w:r>
    </w:p>
    <w:p w:rsidR="001D793D" w:rsidRPr="009E5A96" w:rsidRDefault="001D793D" w:rsidP="001D793D">
      <w:pPr>
        <w:jc w:val="both"/>
        <w:rPr>
          <w:rFonts w:ascii="Arial" w:hAnsi="Arial" w:cs="Arial"/>
        </w:rPr>
      </w:pPr>
      <w:r w:rsidRPr="009E5A96">
        <w:rPr>
          <w:rFonts w:ascii="Arial" w:hAnsi="Arial" w:cs="Arial"/>
        </w:rPr>
        <w:t>La autoridad demanda ofrecieron   las siguientes pruebas:</w:t>
      </w:r>
    </w:p>
    <w:p w:rsidR="001D793D" w:rsidRPr="009E5A96" w:rsidRDefault="001D793D" w:rsidP="001D793D">
      <w:pPr>
        <w:pStyle w:val="Prrafodelista"/>
        <w:numPr>
          <w:ilvl w:val="0"/>
          <w:numId w:val="2"/>
        </w:numPr>
        <w:jc w:val="both"/>
        <w:rPr>
          <w:rFonts w:ascii="Arial" w:hAnsi="Arial" w:cs="Arial"/>
        </w:rPr>
      </w:pPr>
      <w:r w:rsidRPr="009E5A96">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1D793D" w:rsidRPr="009E5A96" w:rsidRDefault="001D793D" w:rsidP="001D793D">
      <w:pPr>
        <w:pStyle w:val="Prrafodelista"/>
        <w:numPr>
          <w:ilvl w:val="0"/>
          <w:numId w:val="2"/>
        </w:numPr>
        <w:jc w:val="both"/>
        <w:rPr>
          <w:rFonts w:ascii="Arial" w:hAnsi="Arial" w:cs="Arial"/>
        </w:rPr>
      </w:pPr>
      <w:r w:rsidRPr="009E5A96">
        <w:rPr>
          <w:rFonts w:ascii="Arial" w:hAnsi="Arial" w:cs="Arial"/>
        </w:rPr>
        <w:t>Copia certificada de boleta de infracción con número de folio número 163406 de fecha 26 veintiséis de enero de 2020 dos mil veinte, documental que ya fue valorada dentro de este juicio.</w:t>
      </w:r>
    </w:p>
    <w:p w:rsidR="001D793D" w:rsidRPr="009E5A96" w:rsidRDefault="001D793D" w:rsidP="001D793D">
      <w:pPr>
        <w:jc w:val="both"/>
        <w:rPr>
          <w:rFonts w:ascii="Arial" w:hAnsi="Arial" w:cs="Arial"/>
        </w:rPr>
      </w:pPr>
      <w:r w:rsidRPr="009E5A96">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1D793D" w:rsidRPr="009E5A96" w:rsidRDefault="001D793D" w:rsidP="001D793D">
      <w:pPr>
        <w:jc w:val="center"/>
        <w:rPr>
          <w:rFonts w:ascii="Arial" w:hAnsi="Arial" w:cs="Arial"/>
          <w:b/>
        </w:rPr>
      </w:pPr>
      <w:r w:rsidRPr="009E5A96">
        <w:rPr>
          <w:rFonts w:ascii="Arial" w:hAnsi="Arial" w:cs="Arial"/>
          <w:b/>
        </w:rPr>
        <w:lastRenderedPageBreak/>
        <w:t>R E S U E L V E</w:t>
      </w:r>
    </w:p>
    <w:p w:rsidR="001D793D" w:rsidRPr="009E5A96" w:rsidRDefault="001D793D" w:rsidP="001D793D">
      <w:pPr>
        <w:jc w:val="both"/>
        <w:rPr>
          <w:rFonts w:ascii="Arial" w:hAnsi="Arial" w:cs="Arial"/>
        </w:rPr>
      </w:pPr>
      <w:r w:rsidRPr="009E5A96">
        <w:rPr>
          <w:rFonts w:ascii="Arial" w:hAnsi="Arial" w:cs="Arial"/>
          <w:b/>
        </w:rPr>
        <w:t>PRIMERO.-</w:t>
      </w:r>
      <w:r w:rsidRPr="009E5A96">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9E5A96">
        <w:rPr>
          <w:rFonts w:ascii="Arial" w:hAnsi="Arial" w:cs="Arial"/>
        </w:rPr>
        <w:t>-</w:t>
      </w:r>
    </w:p>
    <w:p w:rsidR="001D793D" w:rsidRPr="009E5A96" w:rsidRDefault="001D793D" w:rsidP="001D793D">
      <w:pPr>
        <w:jc w:val="both"/>
        <w:rPr>
          <w:rFonts w:ascii="Arial" w:hAnsi="Arial" w:cs="Arial"/>
        </w:rPr>
      </w:pPr>
      <w:r w:rsidRPr="009E5A96">
        <w:rPr>
          <w:rFonts w:ascii="Arial" w:hAnsi="Arial" w:cs="Arial"/>
          <w:b/>
        </w:rPr>
        <w:t>SEGUNDO.-</w:t>
      </w:r>
      <w:r w:rsidRPr="009E5A96">
        <w:rPr>
          <w:rFonts w:ascii="Arial" w:hAnsi="Arial" w:cs="Arial"/>
        </w:rPr>
        <w:t xml:space="preserve"> </w:t>
      </w:r>
      <w:r w:rsidRPr="009E5A96">
        <w:rPr>
          <w:rFonts w:ascii="Arial" w:hAnsi="Arial" w:cs="Arial"/>
          <w:b/>
        </w:rPr>
        <w:t>NO SE SOBRESEE EL PRESENTE PROCESO</w:t>
      </w:r>
      <w:r w:rsidRPr="009E5A96">
        <w:rPr>
          <w:rFonts w:ascii="Arial" w:hAnsi="Arial" w:cs="Arial"/>
        </w:rPr>
        <w:t>, por las razones y fundamentos expuestos en el considerando tercero  de ésta</w:t>
      </w:r>
      <w:r>
        <w:rPr>
          <w:rFonts w:ascii="Arial" w:hAnsi="Arial" w:cs="Arial"/>
        </w:rPr>
        <w:t xml:space="preserve"> resolución.------------------</w:t>
      </w:r>
    </w:p>
    <w:p w:rsidR="001D793D" w:rsidRPr="009E5A96" w:rsidRDefault="001D793D" w:rsidP="001D793D">
      <w:pPr>
        <w:jc w:val="both"/>
        <w:rPr>
          <w:rFonts w:ascii="Arial" w:hAnsi="Arial" w:cs="Arial"/>
          <w:b/>
        </w:rPr>
      </w:pPr>
      <w:r w:rsidRPr="009E5A96">
        <w:rPr>
          <w:rFonts w:ascii="Arial" w:hAnsi="Arial" w:cs="Arial"/>
          <w:b/>
        </w:rPr>
        <w:t>TERCERO.- SE DECLARA LA NULIDAD TOTAL DEL ACTO IMPUGNADO</w:t>
      </w:r>
      <w:r w:rsidRPr="009E5A96">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p>
    <w:p w:rsidR="001D793D" w:rsidRPr="009E5A96" w:rsidRDefault="001D793D" w:rsidP="001D793D">
      <w:pPr>
        <w:jc w:val="both"/>
        <w:rPr>
          <w:rFonts w:ascii="Arial" w:hAnsi="Arial" w:cs="Arial"/>
        </w:rPr>
      </w:pPr>
      <w:r w:rsidRPr="009E5A96">
        <w:rPr>
          <w:rFonts w:ascii="Arial" w:hAnsi="Arial" w:cs="Arial"/>
          <w:b/>
        </w:rPr>
        <w:t xml:space="preserve">CUARTO.- </w:t>
      </w:r>
      <w:r w:rsidRPr="009E5A9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1D793D" w:rsidRPr="009E5A96" w:rsidRDefault="001D793D" w:rsidP="001D793D">
      <w:pPr>
        <w:jc w:val="both"/>
        <w:rPr>
          <w:rFonts w:ascii="Arial" w:hAnsi="Arial" w:cs="Arial"/>
        </w:rPr>
      </w:pPr>
      <w:r w:rsidRPr="009E5A96">
        <w:rPr>
          <w:rFonts w:ascii="Arial" w:hAnsi="Arial" w:cs="Arial"/>
          <w:b/>
        </w:rPr>
        <w:t>NOTIFIQUESE.</w:t>
      </w:r>
      <w:r w:rsidRPr="009E5A96">
        <w:rPr>
          <w:rFonts w:ascii="Arial" w:hAnsi="Arial" w:cs="Arial"/>
        </w:rPr>
        <w:t>---------------------------------------------------------------------</w:t>
      </w:r>
      <w:r>
        <w:rPr>
          <w:rFonts w:ascii="Arial" w:hAnsi="Arial" w:cs="Arial"/>
        </w:rPr>
        <w:t>----------------------</w:t>
      </w:r>
    </w:p>
    <w:p w:rsidR="001D793D" w:rsidRPr="009E5A96" w:rsidRDefault="001D793D" w:rsidP="001D793D">
      <w:pPr>
        <w:jc w:val="both"/>
        <w:rPr>
          <w:rFonts w:ascii="Arial" w:hAnsi="Arial" w:cs="Arial"/>
        </w:rPr>
      </w:pPr>
      <w:r w:rsidRPr="009E5A96">
        <w:rPr>
          <w:rFonts w:ascii="Arial" w:hAnsi="Arial" w:cs="Arial"/>
        </w:rPr>
        <w:t xml:space="preserve">Así lo acordó y firma el ciudadano Licenciado Apolonio Cabrera Huerta, Juez Administrativo Municipal, quien actúa legalmente asistido por Secretaria de Estudio y Cuenta, Licenciada Juana </w:t>
      </w:r>
      <w:proofErr w:type="spellStart"/>
      <w:r w:rsidRPr="009E5A96">
        <w:rPr>
          <w:rFonts w:ascii="Arial" w:hAnsi="Arial" w:cs="Arial"/>
        </w:rPr>
        <w:t>Yanneth</w:t>
      </w:r>
      <w:proofErr w:type="spellEnd"/>
      <w:r w:rsidRPr="009E5A96">
        <w:rPr>
          <w:rFonts w:ascii="Arial" w:hAnsi="Arial" w:cs="Arial"/>
        </w:rPr>
        <w:t xml:space="preserve"> Rivera Aguilar, que da fe.---------</w:t>
      </w:r>
      <w:r>
        <w:rPr>
          <w:rFonts w:ascii="Arial" w:hAnsi="Arial" w:cs="Arial"/>
        </w:rPr>
        <w:t>--------</w:t>
      </w:r>
      <w:r w:rsidRPr="009E5A96">
        <w:rPr>
          <w:rFonts w:ascii="Arial" w:hAnsi="Arial" w:cs="Arial"/>
        </w:rPr>
        <w:t xml:space="preserve">-------------- </w:t>
      </w:r>
    </w:p>
    <w:p w:rsidR="001D793D" w:rsidRPr="009E5A96" w:rsidRDefault="001D793D" w:rsidP="001D793D">
      <w:pPr>
        <w:rPr>
          <w:rFonts w:ascii="Arial" w:hAnsi="Arial" w:cs="Arial"/>
        </w:rPr>
      </w:pPr>
    </w:p>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1D412E2"/>
    <w:multiLevelType w:val="hybridMultilevel"/>
    <w:tmpl w:val="462EDE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3D"/>
    <w:rsid w:val="001D793D"/>
    <w:rsid w:val="00484002"/>
    <w:rsid w:val="00F76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3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793D"/>
    <w:pPr>
      <w:spacing w:after="200" w:line="276" w:lineRule="auto"/>
      <w:ind w:left="720"/>
      <w:contextualSpacing/>
    </w:pPr>
    <w:rPr>
      <w:rFonts w:ascii="Calibri" w:eastAsia="Calibri" w:hAnsi="Calibri" w:cs="Times New Roman"/>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3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793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6918</Words>
  <Characters>38050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2021-05-07T14:51:00Z</dcterms:created>
  <dcterms:modified xsi:type="dcterms:W3CDTF">2021-05-07T15:50:00Z</dcterms:modified>
</cp:coreProperties>
</file>